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C05D" w14:textId="77777777" w:rsidR="005301B5" w:rsidRPr="00A2732F" w:rsidRDefault="00B16DBB" w:rsidP="00A2732F">
      <w:pPr>
        <w:pBdr>
          <w:top w:val="single" w:sz="4" w:space="1" w:color="auto"/>
          <w:left w:val="single" w:sz="4" w:space="4" w:color="auto"/>
          <w:bottom w:val="single" w:sz="4" w:space="1" w:color="auto"/>
          <w:right w:val="single" w:sz="4" w:space="4" w:color="auto"/>
        </w:pBdr>
        <w:shd w:val="clear" w:color="auto" w:fill="D9D9D9"/>
        <w:jc w:val="center"/>
        <w:rPr>
          <w:rFonts w:cs="Arial"/>
          <w:color w:val="000000"/>
          <w:sz w:val="32"/>
          <w:szCs w:val="32"/>
        </w:rPr>
      </w:pPr>
      <w:r>
        <w:rPr>
          <w:rFonts w:cs="Arial"/>
          <w:color w:val="000000"/>
          <w:sz w:val="32"/>
          <w:szCs w:val="32"/>
        </w:rPr>
        <w:t>C</w:t>
      </w:r>
      <w:r w:rsidR="00292CD7">
        <w:rPr>
          <w:rFonts w:cs="Arial"/>
          <w:color w:val="000000"/>
          <w:sz w:val="32"/>
          <w:szCs w:val="32"/>
        </w:rPr>
        <w:t>OORDINATEUR S</w:t>
      </w:r>
      <w:r w:rsidR="008F3546">
        <w:rPr>
          <w:rFonts w:cs="Arial"/>
          <w:color w:val="000000"/>
          <w:sz w:val="32"/>
          <w:szCs w:val="32"/>
        </w:rPr>
        <w:t>ANTE/ASV</w:t>
      </w:r>
    </w:p>
    <w:p w14:paraId="58619769" w14:textId="77777777" w:rsidR="00C94B51" w:rsidRDefault="00C94B51" w:rsidP="00C94B51">
      <w:pPr>
        <w:jc w:val="both"/>
        <w:rPr>
          <w:rFonts w:ascii="Arial" w:hAnsi="Arial" w:cs="Arial"/>
          <w:szCs w:val="20"/>
        </w:rPr>
      </w:pPr>
    </w:p>
    <w:p w14:paraId="32FA7914" w14:textId="77777777" w:rsidR="00C94B51" w:rsidRPr="00956C28" w:rsidRDefault="00C94B51" w:rsidP="00C94B51">
      <w:pPr>
        <w:jc w:val="both"/>
        <w:rPr>
          <w:rFonts w:ascii="Arial" w:hAnsi="Arial" w:cs="Arial"/>
          <w:sz w:val="18"/>
          <w:szCs w:val="18"/>
        </w:rPr>
      </w:pPr>
    </w:p>
    <w:p w14:paraId="4E03B740" w14:textId="77777777" w:rsidR="008067B2" w:rsidRPr="008067B2" w:rsidRDefault="00AF2839" w:rsidP="00F358FB">
      <w:pPr>
        <w:numPr>
          <w:ilvl w:val="0"/>
          <w:numId w:val="2"/>
        </w:numPr>
        <w:pBdr>
          <w:bottom w:val="single" w:sz="4" w:space="1" w:color="auto"/>
        </w:pBdr>
        <w:jc w:val="both"/>
        <w:rPr>
          <w:rFonts w:ascii="Arial" w:hAnsi="Arial" w:cs="Arial"/>
          <w:b/>
          <w:sz w:val="24"/>
        </w:rPr>
      </w:pPr>
      <w:r w:rsidRPr="008C67B3">
        <w:rPr>
          <w:rFonts w:ascii="Arial" w:hAnsi="Arial" w:cs="Arial"/>
          <w:b/>
          <w:szCs w:val="20"/>
        </w:rPr>
        <w:t>OBJECTIFS DU POSTE</w:t>
      </w:r>
      <w:r w:rsidR="00E41366" w:rsidRPr="008C67B3">
        <w:rPr>
          <w:rFonts w:ascii="Arial" w:hAnsi="Arial" w:cs="Arial"/>
          <w:b/>
          <w:szCs w:val="20"/>
        </w:rPr>
        <w:t> </w:t>
      </w:r>
    </w:p>
    <w:p w14:paraId="7F99FAEC" w14:textId="77777777" w:rsidR="008067B2" w:rsidRDefault="008067B2" w:rsidP="008067B2">
      <w:pPr>
        <w:pStyle w:val="Default"/>
        <w:spacing w:after="21"/>
        <w:ind w:left="720"/>
        <w:jc w:val="both"/>
        <w:rPr>
          <w:rFonts w:ascii="Arial" w:hAnsi="Arial" w:cs="Arial"/>
          <w:sz w:val="20"/>
          <w:szCs w:val="20"/>
        </w:rPr>
      </w:pPr>
    </w:p>
    <w:p w14:paraId="513C266C" w14:textId="6FEAAB9E" w:rsidR="008067B2" w:rsidRPr="008067B2" w:rsidRDefault="008067B2" w:rsidP="00F358FB">
      <w:pPr>
        <w:pStyle w:val="Default"/>
        <w:numPr>
          <w:ilvl w:val="0"/>
          <w:numId w:val="4"/>
        </w:numPr>
        <w:spacing w:after="21"/>
        <w:jc w:val="both"/>
        <w:rPr>
          <w:rFonts w:ascii="Arial" w:hAnsi="Arial" w:cs="Arial"/>
          <w:sz w:val="20"/>
          <w:szCs w:val="20"/>
        </w:rPr>
      </w:pPr>
      <w:r w:rsidRPr="008067B2">
        <w:rPr>
          <w:rFonts w:ascii="Arial" w:hAnsi="Arial" w:cs="Arial"/>
          <w:sz w:val="20"/>
          <w:szCs w:val="20"/>
        </w:rPr>
        <w:t xml:space="preserve">Il/elle est </w:t>
      </w:r>
      <w:r w:rsidR="00300070">
        <w:rPr>
          <w:rFonts w:ascii="Arial" w:hAnsi="Arial" w:cs="Arial"/>
          <w:sz w:val="20"/>
          <w:szCs w:val="20"/>
        </w:rPr>
        <w:t xml:space="preserve">garant de l’impulsion et la coordination de l’ensemble des actions collectives de promotion de la santé, ainsi que du partenariat avec tous les acteurs de santé de la ville dans le cadre du </w:t>
      </w:r>
      <w:r w:rsidR="00300070" w:rsidRPr="008067B2">
        <w:rPr>
          <w:rFonts w:ascii="Arial" w:hAnsi="Arial" w:cs="Arial"/>
          <w:sz w:val="20"/>
          <w:szCs w:val="20"/>
        </w:rPr>
        <w:t>Contrat Local de Santé</w:t>
      </w:r>
      <w:r w:rsidR="00300070">
        <w:rPr>
          <w:rFonts w:ascii="Arial" w:hAnsi="Arial" w:cs="Arial"/>
          <w:sz w:val="20"/>
          <w:szCs w:val="20"/>
        </w:rPr>
        <w:t>.</w:t>
      </w:r>
    </w:p>
    <w:p w14:paraId="0B9ACC4A" w14:textId="15E3215E" w:rsidR="008067B2" w:rsidRPr="008067B2" w:rsidRDefault="008067B2" w:rsidP="00F358FB">
      <w:pPr>
        <w:pStyle w:val="Default"/>
        <w:numPr>
          <w:ilvl w:val="0"/>
          <w:numId w:val="4"/>
        </w:numPr>
        <w:spacing w:after="21"/>
        <w:jc w:val="both"/>
        <w:rPr>
          <w:rFonts w:ascii="Arial" w:hAnsi="Arial" w:cs="Arial"/>
          <w:sz w:val="20"/>
          <w:szCs w:val="20"/>
        </w:rPr>
      </w:pPr>
      <w:r w:rsidRPr="008067B2">
        <w:rPr>
          <w:rFonts w:ascii="Arial" w:hAnsi="Arial" w:cs="Arial"/>
          <w:sz w:val="20"/>
          <w:szCs w:val="20"/>
        </w:rPr>
        <w:t xml:space="preserve">Il/elle </w:t>
      </w:r>
      <w:r w:rsidR="00300070">
        <w:rPr>
          <w:rFonts w:ascii="Arial" w:hAnsi="Arial" w:cs="Arial"/>
          <w:sz w:val="20"/>
          <w:szCs w:val="20"/>
        </w:rPr>
        <w:t>anime des ateliers de prévention des besoins repérés par les partenaires et à partir du diagnostic de terrain.</w:t>
      </w:r>
    </w:p>
    <w:p w14:paraId="4C9BD832" w14:textId="1AEBB9F0" w:rsidR="00C94B51" w:rsidRDefault="00C94B51" w:rsidP="00C94B51">
      <w:pPr>
        <w:ind w:left="360"/>
        <w:jc w:val="both"/>
        <w:rPr>
          <w:rFonts w:ascii="Arial" w:hAnsi="Arial" w:cs="Arial"/>
          <w:szCs w:val="20"/>
        </w:rPr>
      </w:pPr>
    </w:p>
    <w:p w14:paraId="6048E847" w14:textId="77777777" w:rsidR="006C5325" w:rsidRDefault="006C5325" w:rsidP="00C94B51">
      <w:pPr>
        <w:ind w:left="360"/>
        <w:jc w:val="both"/>
        <w:rPr>
          <w:rFonts w:ascii="Arial" w:hAnsi="Arial" w:cs="Arial"/>
          <w:szCs w:val="20"/>
        </w:rPr>
      </w:pPr>
    </w:p>
    <w:p w14:paraId="11C1E18A" w14:textId="77777777" w:rsidR="00B2664C" w:rsidRDefault="00B2664C" w:rsidP="00F358FB">
      <w:pPr>
        <w:numPr>
          <w:ilvl w:val="0"/>
          <w:numId w:val="2"/>
        </w:numPr>
        <w:pBdr>
          <w:bottom w:val="single" w:sz="4" w:space="1" w:color="auto"/>
        </w:pBdr>
        <w:jc w:val="both"/>
        <w:rPr>
          <w:rFonts w:ascii="Arial" w:hAnsi="Arial" w:cs="Arial"/>
          <w:b/>
          <w:sz w:val="24"/>
        </w:rPr>
      </w:pPr>
      <w:r>
        <w:rPr>
          <w:rFonts w:ascii="Arial" w:hAnsi="Arial" w:cs="Arial"/>
          <w:b/>
          <w:szCs w:val="20"/>
        </w:rPr>
        <w:t>ACTIVITES PRINCIPALES</w:t>
      </w:r>
    </w:p>
    <w:p w14:paraId="55F629C6" w14:textId="77777777" w:rsidR="00956C28" w:rsidRDefault="00956C28" w:rsidP="00956C28">
      <w:pPr>
        <w:ind w:left="360"/>
        <w:jc w:val="both"/>
        <w:rPr>
          <w:rFonts w:ascii="Arial" w:hAnsi="Arial" w:cs="Arial"/>
          <w:szCs w:val="20"/>
        </w:rPr>
      </w:pPr>
    </w:p>
    <w:p w14:paraId="5FAD6513" w14:textId="77777777" w:rsidR="006040F5" w:rsidRPr="006040F5" w:rsidRDefault="006040F5" w:rsidP="00F358FB">
      <w:pPr>
        <w:pStyle w:val="Default"/>
        <w:numPr>
          <w:ilvl w:val="0"/>
          <w:numId w:val="5"/>
        </w:numPr>
        <w:jc w:val="both"/>
        <w:rPr>
          <w:rFonts w:ascii="Arial" w:hAnsi="Arial" w:cs="Arial"/>
          <w:sz w:val="20"/>
          <w:szCs w:val="20"/>
        </w:rPr>
      </w:pPr>
      <w:r w:rsidRPr="006040F5">
        <w:rPr>
          <w:rFonts w:ascii="Arial" w:hAnsi="Arial" w:cs="Arial"/>
          <w:sz w:val="20"/>
          <w:szCs w:val="20"/>
        </w:rPr>
        <w:t xml:space="preserve">Participer à la gestion et à l’organisation de l’activité du Point Accueil Prévention Santé, </w:t>
      </w:r>
    </w:p>
    <w:p w14:paraId="1A0B6312" w14:textId="77777777" w:rsidR="006040F5" w:rsidRPr="006040F5" w:rsidRDefault="006040F5" w:rsidP="00F358FB">
      <w:pPr>
        <w:pStyle w:val="Default"/>
        <w:numPr>
          <w:ilvl w:val="0"/>
          <w:numId w:val="5"/>
        </w:numPr>
        <w:jc w:val="both"/>
        <w:rPr>
          <w:rFonts w:ascii="Arial" w:hAnsi="Arial" w:cs="Arial"/>
          <w:sz w:val="20"/>
          <w:szCs w:val="20"/>
        </w:rPr>
      </w:pPr>
      <w:r w:rsidRPr="006040F5">
        <w:rPr>
          <w:rFonts w:ascii="Arial" w:hAnsi="Arial" w:cs="Arial"/>
          <w:sz w:val="20"/>
          <w:szCs w:val="20"/>
        </w:rPr>
        <w:t xml:space="preserve">Participer à la mise en œuvre de la politique de santé publique sur le territoire communal, avec pour objectif, la lutte contre les inégalités et les discriminations en santé. </w:t>
      </w:r>
    </w:p>
    <w:p w14:paraId="41E462DC" w14:textId="77777777" w:rsidR="006040F5" w:rsidRPr="006040F5" w:rsidRDefault="006040F5" w:rsidP="00F358FB">
      <w:pPr>
        <w:pStyle w:val="Default"/>
        <w:numPr>
          <w:ilvl w:val="0"/>
          <w:numId w:val="5"/>
        </w:numPr>
        <w:jc w:val="both"/>
        <w:rPr>
          <w:rFonts w:ascii="Arial" w:hAnsi="Arial" w:cs="Arial"/>
          <w:sz w:val="20"/>
          <w:szCs w:val="20"/>
        </w:rPr>
      </w:pPr>
      <w:r w:rsidRPr="006040F5">
        <w:rPr>
          <w:rFonts w:ascii="Arial" w:hAnsi="Arial" w:cs="Arial"/>
          <w:sz w:val="20"/>
          <w:szCs w:val="20"/>
        </w:rPr>
        <w:t xml:space="preserve">Animer, aider à la concertation et apporter un soutien méthodologique aux projets locaux de santé et aux acteurs de terrain qui souhaitent s’engager dans des actions d’éducation pour la santé. </w:t>
      </w:r>
    </w:p>
    <w:p w14:paraId="71B16A09" w14:textId="77777777" w:rsidR="006040F5" w:rsidRPr="006040F5" w:rsidRDefault="006040F5" w:rsidP="00F358FB">
      <w:pPr>
        <w:pStyle w:val="Default"/>
        <w:numPr>
          <w:ilvl w:val="0"/>
          <w:numId w:val="5"/>
        </w:numPr>
        <w:jc w:val="both"/>
        <w:rPr>
          <w:rFonts w:ascii="Arial" w:hAnsi="Arial" w:cs="Arial"/>
          <w:sz w:val="20"/>
          <w:szCs w:val="20"/>
        </w:rPr>
      </w:pPr>
      <w:r w:rsidRPr="006040F5">
        <w:rPr>
          <w:rFonts w:ascii="Arial" w:hAnsi="Arial" w:cs="Arial"/>
          <w:sz w:val="20"/>
          <w:szCs w:val="20"/>
        </w:rPr>
        <w:t>Aider à la mobilisation des ressources existantes et favoriser la dynamique partenariale. S’impliquer dans la coordination et (voire l’animation) de réseau.</w:t>
      </w:r>
    </w:p>
    <w:p w14:paraId="3E3DCC7D" w14:textId="77777777" w:rsidR="006040F5" w:rsidRPr="006040F5" w:rsidRDefault="006040F5" w:rsidP="00F358FB">
      <w:pPr>
        <w:pStyle w:val="Default"/>
        <w:numPr>
          <w:ilvl w:val="0"/>
          <w:numId w:val="5"/>
        </w:numPr>
        <w:jc w:val="both"/>
        <w:rPr>
          <w:rFonts w:ascii="Arial" w:hAnsi="Arial" w:cs="Arial"/>
          <w:sz w:val="20"/>
          <w:szCs w:val="20"/>
        </w:rPr>
      </w:pPr>
      <w:r w:rsidRPr="006040F5">
        <w:rPr>
          <w:rFonts w:ascii="Arial" w:hAnsi="Arial" w:cs="Arial"/>
          <w:sz w:val="20"/>
          <w:szCs w:val="20"/>
        </w:rPr>
        <w:t xml:space="preserve">Favoriser et promouvoir la mobilisation et la participation active des habitants dans actions de santé, notamment ceux issus des quartiers prioritaires. </w:t>
      </w:r>
    </w:p>
    <w:p w14:paraId="63DA9C91" w14:textId="77777777" w:rsidR="006040F5" w:rsidRPr="006040F5" w:rsidRDefault="006040F5" w:rsidP="00F358FB">
      <w:pPr>
        <w:pStyle w:val="Default"/>
        <w:numPr>
          <w:ilvl w:val="0"/>
          <w:numId w:val="5"/>
        </w:numPr>
        <w:jc w:val="both"/>
        <w:rPr>
          <w:rFonts w:ascii="Arial" w:hAnsi="Arial" w:cs="Arial"/>
          <w:sz w:val="20"/>
          <w:szCs w:val="20"/>
        </w:rPr>
      </w:pPr>
      <w:r w:rsidRPr="006040F5">
        <w:rPr>
          <w:rFonts w:ascii="Arial" w:hAnsi="Arial" w:cs="Arial"/>
          <w:sz w:val="20"/>
          <w:szCs w:val="20"/>
        </w:rPr>
        <w:t xml:space="preserve">Participer à l’amélioration de la connaissance du territoire en matière de santé. </w:t>
      </w:r>
    </w:p>
    <w:p w14:paraId="54B5599D" w14:textId="77777777" w:rsidR="006040F5" w:rsidRPr="006040F5" w:rsidRDefault="006040F5" w:rsidP="00F358FB">
      <w:pPr>
        <w:pStyle w:val="Default"/>
        <w:numPr>
          <w:ilvl w:val="0"/>
          <w:numId w:val="5"/>
        </w:numPr>
        <w:jc w:val="both"/>
        <w:rPr>
          <w:rFonts w:ascii="Arial" w:hAnsi="Arial" w:cs="Arial"/>
          <w:sz w:val="20"/>
          <w:szCs w:val="20"/>
        </w:rPr>
      </w:pPr>
      <w:r w:rsidRPr="006040F5">
        <w:rPr>
          <w:rFonts w:ascii="Arial" w:hAnsi="Arial" w:cs="Arial"/>
          <w:sz w:val="20"/>
          <w:szCs w:val="20"/>
        </w:rPr>
        <w:t xml:space="preserve">Favoriser l’accès aux soins, à la prévention et aider à agir sur les déterminants de santé. </w:t>
      </w:r>
    </w:p>
    <w:p w14:paraId="4C3BCE4D" w14:textId="77777777" w:rsidR="006040F5" w:rsidRPr="006040F5" w:rsidRDefault="006040F5" w:rsidP="00F358FB">
      <w:pPr>
        <w:pStyle w:val="Default"/>
        <w:numPr>
          <w:ilvl w:val="0"/>
          <w:numId w:val="5"/>
        </w:numPr>
        <w:jc w:val="both"/>
        <w:rPr>
          <w:rFonts w:ascii="Arial" w:hAnsi="Arial" w:cs="Arial"/>
          <w:sz w:val="20"/>
          <w:szCs w:val="20"/>
        </w:rPr>
      </w:pPr>
      <w:r w:rsidRPr="006040F5">
        <w:rPr>
          <w:rFonts w:ascii="Arial" w:hAnsi="Arial" w:cs="Arial"/>
          <w:sz w:val="20"/>
          <w:szCs w:val="20"/>
        </w:rPr>
        <w:t xml:space="preserve">S’impliquer dans le réseau départemental de coordinateurs Atelier Santé Ville, et s’inscrire dans une dynamique de formation continue. </w:t>
      </w:r>
    </w:p>
    <w:p w14:paraId="2D6639E3" w14:textId="77777777" w:rsidR="006040F5" w:rsidRPr="006040F5" w:rsidRDefault="006040F5" w:rsidP="00F358FB">
      <w:pPr>
        <w:pStyle w:val="Default"/>
        <w:numPr>
          <w:ilvl w:val="0"/>
          <w:numId w:val="5"/>
        </w:numPr>
        <w:jc w:val="both"/>
        <w:rPr>
          <w:rFonts w:ascii="Arial" w:hAnsi="Arial" w:cs="Arial"/>
          <w:sz w:val="20"/>
          <w:szCs w:val="20"/>
        </w:rPr>
      </w:pPr>
      <w:r w:rsidRPr="006040F5">
        <w:rPr>
          <w:rFonts w:ascii="Arial" w:hAnsi="Arial" w:cs="Arial"/>
          <w:sz w:val="20"/>
          <w:szCs w:val="20"/>
        </w:rPr>
        <w:t>Assurer la conception et la mise en place d’actions et d’activités visant à promouvoir une meilleure prise en compte de la santé, en lien avec les axes définis dans le Contrat Local de Santé : programmation d’actions de promotion et d’éducation santé dans le cadre du CLS et de l’ASV (fiches projets, recherche financements, rédaction bilans…),</w:t>
      </w:r>
    </w:p>
    <w:p w14:paraId="45C7921B" w14:textId="6803DF8E" w:rsidR="00FC3138" w:rsidRDefault="00FC3138" w:rsidP="006C582A">
      <w:pPr>
        <w:autoSpaceDE w:val="0"/>
        <w:autoSpaceDN w:val="0"/>
        <w:adjustRightInd w:val="0"/>
        <w:ind w:left="720"/>
        <w:jc w:val="both"/>
        <w:rPr>
          <w:rFonts w:ascii="Arial" w:hAnsi="Arial" w:cs="Arial"/>
          <w:sz w:val="18"/>
          <w:szCs w:val="18"/>
        </w:rPr>
      </w:pPr>
    </w:p>
    <w:p w14:paraId="77A43CC6" w14:textId="77777777" w:rsidR="006C5325" w:rsidRPr="006C582A" w:rsidRDefault="006C5325" w:rsidP="006C582A">
      <w:pPr>
        <w:autoSpaceDE w:val="0"/>
        <w:autoSpaceDN w:val="0"/>
        <w:adjustRightInd w:val="0"/>
        <w:ind w:left="720"/>
        <w:jc w:val="both"/>
        <w:rPr>
          <w:rFonts w:ascii="Arial" w:hAnsi="Arial" w:cs="Arial"/>
          <w:sz w:val="18"/>
          <w:szCs w:val="18"/>
        </w:rPr>
      </w:pPr>
    </w:p>
    <w:p w14:paraId="143CEB14" w14:textId="77777777" w:rsidR="00956C28" w:rsidRDefault="00956C28" w:rsidP="00F358FB">
      <w:pPr>
        <w:numPr>
          <w:ilvl w:val="0"/>
          <w:numId w:val="2"/>
        </w:numPr>
        <w:pBdr>
          <w:bottom w:val="single" w:sz="4" w:space="1" w:color="auto"/>
        </w:pBdr>
        <w:jc w:val="both"/>
        <w:rPr>
          <w:rFonts w:ascii="Arial" w:hAnsi="Arial" w:cs="Arial"/>
          <w:b/>
          <w:szCs w:val="20"/>
        </w:rPr>
      </w:pPr>
      <w:r w:rsidRPr="00956C28">
        <w:rPr>
          <w:rFonts w:ascii="Arial" w:hAnsi="Arial" w:cs="Arial"/>
          <w:b/>
          <w:szCs w:val="20"/>
        </w:rPr>
        <w:t>POSITIONNEMENT HIERARCHIQUE</w:t>
      </w:r>
    </w:p>
    <w:p w14:paraId="00132CDF" w14:textId="77777777" w:rsidR="00724720" w:rsidRDefault="00724720" w:rsidP="00724720">
      <w:pPr>
        <w:ind w:left="720"/>
        <w:jc w:val="both"/>
        <w:rPr>
          <w:rFonts w:ascii="Arial" w:hAnsi="Arial" w:cs="Arial"/>
          <w:szCs w:val="20"/>
        </w:rPr>
      </w:pPr>
    </w:p>
    <w:p w14:paraId="7AAD08E0" w14:textId="77777777" w:rsidR="00F81FEB" w:rsidRPr="00F81FEB" w:rsidRDefault="00F81FEB" w:rsidP="00F358FB">
      <w:pPr>
        <w:pStyle w:val="Default"/>
        <w:numPr>
          <w:ilvl w:val="0"/>
          <w:numId w:val="6"/>
        </w:numPr>
        <w:jc w:val="both"/>
        <w:rPr>
          <w:rFonts w:ascii="Arial" w:hAnsi="Arial" w:cs="Arial"/>
          <w:sz w:val="20"/>
          <w:szCs w:val="20"/>
        </w:rPr>
      </w:pPr>
      <w:r w:rsidRPr="00F81FEB">
        <w:rPr>
          <w:rFonts w:ascii="Arial" w:hAnsi="Arial" w:cs="Arial"/>
          <w:sz w:val="20"/>
          <w:szCs w:val="20"/>
        </w:rPr>
        <w:t xml:space="preserve">Rattachement hiérarchique au responsable du service Santé </w:t>
      </w:r>
    </w:p>
    <w:p w14:paraId="5B3A7D79" w14:textId="72BC713C" w:rsidR="005301B5" w:rsidRDefault="005301B5" w:rsidP="00956C28">
      <w:pPr>
        <w:jc w:val="both"/>
        <w:rPr>
          <w:rFonts w:ascii="Arial" w:hAnsi="Arial" w:cs="Arial"/>
          <w:sz w:val="24"/>
        </w:rPr>
      </w:pPr>
    </w:p>
    <w:p w14:paraId="42510DFF" w14:textId="77777777" w:rsidR="006C5325" w:rsidRDefault="006C5325" w:rsidP="00956C28">
      <w:pPr>
        <w:jc w:val="both"/>
        <w:rPr>
          <w:rFonts w:ascii="Arial" w:hAnsi="Arial" w:cs="Arial"/>
          <w:sz w:val="24"/>
        </w:rPr>
      </w:pPr>
    </w:p>
    <w:p w14:paraId="6DEC7B6C" w14:textId="77777777" w:rsidR="00956C28" w:rsidRDefault="00956C28" w:rsidP="00F358FB">
      <w:pPr>
        <w:numPr>
          <w:ilvl w:val="0"/>
          <w:numId w:val="1"/>
        </w:numPr>
        <w:pBdr>
          <w:bottom w:val="single" w:sz="4" w:space="1" w:color="auto"/>
        </w:pBdr>
        <w:tabs>
          <w:tab w:val="left" w:pos="360"/>
        </w:tabs>
        <w:jc w:val="both"/>
        <w:rPr>
          <w:rFonts w:ascii="Arial" w:hAnsi="Arial" w:cs="Arial"/>
          <w:b/>
          <w:szCs w:val="20"/>
        </w:rPr>
      </w:pPr>
      <w:r w:rsidRPr="00956C28">
        <w:rPr>
          <w:rFonts w:ascii="Arial" w:hAnsi="Arial" w:cs="Arial"/>
          <w:b/>
          <w:szCs w:val="20"/>
        </w:rPr>
        <w:t>RELATIONS PR</w:t>
      </w:r>
      <w:r>
        <w:rPr>
          <w:rFonts w:ascii="Arial" w:hAnsi="Arial" w:cs="Arial"/>
          <w:b/>
          <w:szCs w:val="20"/>
        </w:rPr>
        <w:t>OFESSIONNELLES LES PLUS FREQUENTES</w:t>
      </w:r>
    </w:p>
    <w:p w14:paraId="2447D0BA" w14:textId="77777777" w:rsidR="00956C28" w:rsidRDefault="00956C28" w:rsidP="00956C28">
      <w:pPr>
        <w:jc w:val="both"/>
        <w:rPr>
          <w:rFonts w:ascii="Arial" w:hAnsi="Arial" w:cs="Arial"/>
          <w:szCs w:val="20"/>
        </w:rPr>
      </w:pPr>
    </w:p>
    <w:p w14:paraId="721F3806" w14:textId="77777777" w:rsidR="00D70C8D" w:rsidRPr="00D70C8D" w:rsidRDefault="00D70C8D" w:rsidP="00F358FB">
      <w:pPr>
        <w:pStyle w:val="Default"/>
        <w:numPr>
          <w:ilvl w:val="0"/>
          <w:numId w:val="5"/>
        </w:numPr>
        <w:jc w:val="both"/>
        <w:rPr>
          <w:rFonts w:ascii="Arial" w:hAnsi="Arial" w:cs="Arial"/>
          <w:sz w:val="20"/>
          <w:szCs w:val="20"/>
        </w:rPr>
      </w:pPr>
      <w:r w:rsidRPr="00D70C8D">
        <w:rPr>
          <w:rFonts w:ascii="Arial" w:hAnsi="Arial" w:cs="Arial"/>
          <w:sz w:val="20"/>
          <w:szCs w:val="20"/>
        </w:rPr>
        <w:t>Ligne hiérarchique directe</w:t>
      </w:r>
    </w:p>
    <w:p w14:paraId="32B530D2" w14:textId="77777777" w:rsidR="00D70C8D" w:rsidRPr="00D70C8D" w:rsidRDefault="00D70C8D" w:rsidP="00F358FB">
      <w:pPr>
        <w:pStyle w:val="Default"/>
        <w:numPr>
          <w:ilvl w:val="0"/>
          <w:numId w:val="5"/>
        </w:numPr>
        <w:jc w:val="both"/>
        <w:rPr>
          <w:rFonts w:ascii="Arial" w:hAnsi="Arial" w:cs="Arial"/>
          <w:sz w:val="20"/>
          <w:szCs w:val="20"/>
        </w:rPr>
      </w:pPr>
      <w:r w:rsidRPr="00D70C8D">
        <w:rPr>
          <w:rFonts w:ascii="Arial" w:hAnsi="Arial" w:cs="Arial"/>
          <w:sz w:val="20"/>
          <w:szCs w:val="20"/>
        </w:rPr>
        <w:t xml:space="preserve">Travail en transversalité avec les services municipaux, les professionnels de terrain (Education nationale, Associations, professionnels de santé…) et les services de Plaine Commune. </w:t>
      </w:r>
    </w:p>
    <w:p w14:paraId="6C1EBED4" w14:textId="77777777" w:rsidR="00D70C8D" w:rsidRPr="00D70C8D" w:rsidRDefault="00D70C8D" w:rsidP="00F358FB">
      <w:pPr>
        <w:pStyle w:val="Default"/>
        <w:numPr>
          <w:ilvl w:val="0"/>
          <w:numId w:val="5"/>
        </w:numPr>
        <w:jc w:val="both"/>
        <w:rPr>
          <w:rFonts w:ascii="Arial" w:hAnsi="Arial" w:cs="Arial"/>
          <w:sz w:val="20"/>
          <w:szCs w:val="20"/>
        </w:rPr>
      </w:pPr>
      <w:r w:rsidRPr="00D70C8D">
        <w:rPr>
          <w:rFonts w:ascii="Arial" w:hAnsi="Arial" w:cs="Arial"/>
          <w:sz w:val="20"/>
          <w:szCs w:val="20"/>
        </w:rPr>
        <w:t xml:space="preserve">Rapports spécifiques avec la Préfecture, le Conseil Départemental, le Conseil Régional, l’Agence Régionale de Santé, la CPTS et l’ensemble des structures en lien avec les questions de santé publique. </w:t>
      </w:r>
    </w:p>
    <w:p w14:paraId="728BC359" w14:textId="77777777" w:rsidR="00D70C8D" w:rsidRPr="00D70C8D" w:rsidRDefault="00D70C8D" w:rsidP="00F358FB">
      <w:pPr>
        <w:pStyle w:val="Default"/>
        <w:numPr>
          <w:ilvl w:val="0"/>
          <w:numId w:val="5"/>
        </w:numPr>
        <w:jc w:val="both"/>
        <w:rPr>
          <w:rFonts w:ascii="Arial" w:hAnsi="Arial" w:cs="Arial"/>
          <w:sz w:val="20"/>
          <w:szCs w:val="20"/>
        </w:rPr>
      </w:pPr>
      <w:r w:rsidRPr="00D70C8D">
        <w:rPr>
          <w:rFonts w:ascii="Arial" w:hAnsi="Arial" w:cs="Arial"/>
          <w:sz w:val="20"/>
          <w:szCs w:val="20"/>
        </w:rPr>
        <w:t>Population.</w:t>
      </w:r>
    </w:p>
    <w:p w14:paraId="76D222BE" w14:textId="3A92CB93" w:rsidR="0047779F" w:rsidRDefault="0047779F" w:rsidP="00956C28">
      <w:pPr>
        <w:jc w:val="both"/>
        <w:rPr>
          <w:rFonts w:ascii="Arial" w:hAnsi="Arial" w:cs="Arial"/>
          <w:szCs w:val="20"/>
        </w:rPr>
      </w:pPr>
    </w:p>
    <w:p w14:paraId="2C989B5F" w14:textId="77777777" w:rsidR="006C5325" w:rsidRPr="00956C28" w:rsidRDefault="006C5325" w:rsidP="00956C28">
      <w:pPr>
        <w:jc w:val="both"/>
        <w:rPr>
          <w:rFonts w:ascii="Arial" w:hAnsi="Arial" w:cs="Arial"/>
          <w:szCs w:val="20"/>
        </w:rPr>
      </w:pPr>
    </w:p>
    <w:p w14:paraId="768BC523" w14:textId="77777777" w:rsidR="00956C28" w:rsidRPr="00A2732F" w:rsidRDefault="00956C28" w:rsidP="00F358FB">
      <w:pPr>
        <w:numPr>
          <w:ilvl w:val="0"/>
          <w:numId w:val="1"/>
        </w:numPr>
        <w:pBdr>
          <w:bottom w:val="single" w:sz="4" w:space="1" w:color="auto"/>
        </w:pBdr>
        <w:jc w:val="both"/>
        <w:rPr>
          <w:rFonts w:ascii="Arial" w:hAnsi="Arial" w:cs="Arial"/>
          <w:b/>
          <w:szCs w:val="20"/>
        </w:rPr>
      </w:pPr>
      <w:r w:rsidRPr="00956C28">
        <w:rPr>
          <w:rFonts w:ascii="Arial" w:hAnsi="Arial" w:cs="Arial"/>
          <w:b/>
          <w:szCs w:val="20"/>
        </w:rPr>
        <w:t>SAVOIR</w:t>
      </w:r>
      <w:r>
        <w:rPr>
          <w:rFonts w:ascii="Arial" w:hAnsi="Arial" w:cs="Arial"/>
          <w:b/>
          <w:szCs w:val="20"/>
        </w:rPr>
        <w:t>-FAIRE REQUIS</w:t>
      </w:r>
    </w:p>
    <w:p w14:paraId="6B16C221" w14:textId="77777777" w:rsidR="00956C28" w:rsidRDefault="00956C28" w:rsidP="00E02E4A">
      <w:pPr>
        <w:ind w:left="360"/>
        <w:jc w:val="both"/>
        <w:rPr>
          <w:rFonts w:ascii="Arial" w:hAnsi="Arial" w:cs="Arial"/>
          <w:szCs w:val="20"/>
        </w:rPr>
      </w:pPr>
    </w:p>
    <w:p w14:paraId="632253E9" w14:textId="77777777" w:rsidR="00F73989" w:rsidRPr="00F73989" w:rsidRDefault="00F73989" w:rsidP="00F358FB">
      <w:pPr>
        <w:pStyle w:val="Default"/>
        <w:numPr>
          <w:ilvl w:val="0"/>
          <w:numId w:val="7"/>
        </w:numPr>
        <w:spacing w:after="13"/>
        <w:jc w:val="both"/>
        <w:rPr>
          <w:rFonts w:ascii="Arial" w:hAnsi="Arial" w:cs="Arial"/>
          <w:sz w:val="20"/>
          <w:szCs w:val="20"/>
        </w:rPr>
      </w:pPr>
      <w:r w:rsidRPr="00F73989">
        <w:rPr>
          <w:rFonts w:ascii="Arial" w:hAnsi="Arial" w:cs="Arial"/>
          <w:sz w:val="20"/>
          <w:szCs w:val="20"/>
        </w:rPr>
        <w:t xml:space="preserve">Connaissances des fondements principaux en santé publique/promotion de la santé. </w:t>
      </w:r>
    </w:p>
    <w:p w14:paraId="36FA0F73" w14:textId="77777777" w:rsidR="00F73989" w:rsidRPr="00F73989" w:rsidRDefault="00F73989" w:rsidP="00F358FB">
      <w:pPr>
        <w:pStyle w:val="Default"/>
        <w:numPr>
          <w:ilvl w:val="0"/>
          <w:numId w:val="7"/>
        </w:numPr>
        <w:spacing w:after="13"/>
        <w:jc w:val="both"/>
        <w:rPr>
          <w:rFonts w:ascii="Arial" w:hAnsi="Arial" w:cs="Arial"/>
          <w:sz w:val="20"/>
          <w:szCs w:val="20"/>
        </w:rPr>
      </w:pPr>
      <w:r w:rsidRPr="00F73989">
        <w:rPr>
          <w:rFonts w:ascii="Arial" w:hAnsi="Arial" w:cs="Arial"/>
          <w:sz w:val="20"/>
          <w:szCs w:val="20"/>
        </w:rPr>
        <w:t xml:space="preserve">Connaissances en matière de politique de la ville et politique de lutte contre les exclusions. </w:t>
      </w:r>
    </w:p>
    <w:p w14:paraId="322F87A5" w14:textId="77777777" w:rsidR="00F73989" w:rsidRPr="00F73989" w:rsidRDefault="00F73989" w:rsidP="00F358FB">
      <w:pPr>
        <w:pStyle w:val="Default"/>
        <w:numPr>
          <w:ilvl w:val="0"/>
          <w:numId w:val="7"/>
        </w:numPr>
        <w:spacing w:after="13"/>
        <w:jc w:val="both"/>
        <w:rPr>
          <w:rFonts w:ascii="Arial" w:hAnsi="Arial" w:cs="Arial"/>
          <w:sz w:val="20"/>
          <w:szCs w:val="20"/>
        </w:rPr>
      </w:pPr>
      <w:r w:rsidRPr="00F73989">
        <w:rPr>
          <w:rFonts w:ascii="Arial" w:hAnsi="Arial" w:cs="Arial"/>
          <w:sz w:val="20"/>
          <w:szCs w:val="20"/>
        </w:rPr>
        <w:t xml:space="preserve">Connaissance des dispositifs et acteurs en place et leurs articulations. </w:t>
      </w:r>
    </w:p>
    <w:p w14:paraId="647388C0" w14:textId="77777777" w:rsidR="00F73989" w:rsidRPr="00F73989" w:rsidRDefault="00F73989" w:rsidP="00F358FB">
      <w:pPr>
        <w:pStyle w:val="Default"/>
        <w:numPr>
          <w:ilvl w:val="0"/>
          <w:numId w:val="7"/>
        </w:numPr>
        <w:spacing w:after="13"/>
        <w:jc w:val="both"/>
        <w:rPr>
          <w:rFonts w:ascii="Arial" w:hAnsi="Arial" w:cs="Arial"/>
          <w:sz w:val="20"/>
          <w:szCs w:val="20"/>
        </w:rPr>
      </w:pPr>
      <w:r w:rsidRPr="00F73989">
        <w:rPr>
          <w:rFonts w:ascii="Arial" w:hAnsi="Arial" w:cs="Arial"/>
          <w:sz w:val="20"/>
          <w:szCs w:val="20"/>
        </w:rPr>
        <w:t>Méthodologie de projets en santé publique,</w:t>
      </w:r>
    </w:p>
    <w:p w14:paraId="3F52165A" w14:textId="77777777" w:rsidR="00BC0108" w:rsidRPr="00F73989" w:rsidRDefault="00F73989" w:rsidP="00F358FB">
      <w:pPr>
        <w:pStyle w:val="Default"/>
        <w:numPr>
          <w:ilvl w:val="0"/>
          <w:numId w:val="7"/>
        </w:numPr>
        <w:spacing w:after="13"/>
        <w:jc w:val="both"/>
        <w:rPr>
          <w:rFonts w:ascii="Arial" w:hAnsi="Arial" w:cs="Arial"/>
          <w:sz w:val="20"/>
          <w:szCs w:val="20"/>
        </w:rPr>
      </w:pPr>
      <w:r w:rsidRPr="00F73989">
        <w:rPr>
          <w:rFonts w:ascii="Arial" w:hAnsi="Arial" w:cs="Arial"/>
          <w:sz w:val="20"/>
          <w:szCs w:val="20"/>
        </w:rPr>
        <w:t>Capacité d’animation et de gestion de groupes.</w:t>
      </w:r>
    </w:p>
    <w:p w14:paraId="4B30440D" w14:textId="758D6499" w:rsidR="00BC0108" w:rsidRDefault="00C9423E" w:rsidP="00E02E4A">
      <w:pPr>
        <w:ind w:left="360"/>
        <w:jc w:val="both"/>
        <w:rPr>
          <w:rFonts w:ascii="Arial" w:hAnsi="Arial" w:cs="Arial"/>
          <w:szCs w:val="20"/>
        </w:rPr>
      </w:pPr>
      <w:r>
        <w:rPr>
          <w:rFonts w:ascii="Arial" w:hAnsi="Arial" w:cs="Arial"/>
          <w:szCs w:val="20"/>
        </w:rPr>
        <w:t xml:space="preserve">  </w:t>
      </w:r>
    </w:p>
    <w:p w14:paraId="4C5940A9" w14:textId="17126FA2" w:rsidR="006C5325" w:rsidRDefault="006C5325" w:rsidP="00E02E4A">
      <w:pPr>
        <w:ind w:left="360"/>
        <w:jc w:val="both"/>
        <w:rPr>
          <w:rFonts w:ascii="Arial" w:hAnsi="Arial" w:cs="Arial"/>
          <w:szCs w:val="20"/>
        </w:rPr>
      </w:pPr>
    </w:p>
    <w:p w14:paraId="39516455" w14:textId="0282D97D" w:rsidR="006C5325" w:rsidRDefault="006C5325" w:rsidP="00E02E4A">
      <w:pPr>
        <w:ind w:left="360"/>
        <w:jc w:val="both"/>
        <w:rPr>
          <w:rFonts w:ascii="Arial" w:hAnsi="Arial" w:cs="Arial"/>
          <w:szCs w:val="20"/>
        </w:rPr>
      </w:pPr>
    </w:p>
    <w:p w14:paraId="70DE4442" w14:textId="19ED8C7F" w:rsidR="006C5325" w:rsidRDefault="006C5325" w:rsidP="00E02E4A">
      <w:pPr>
        <w:ind w:left="360"/>
        <w:jc w:val="both"/>
        <w:rPr>
          <w:rFonts w:ascii="Arial" w:hAnsi="Arial" w:cs="Arial"/>
          <w:szCs w:val="20"/>
        </w:rPr>
      </w:pPr>
    </w:p>
    <w:p w14:paraId="4933998F" w14:textId="5B96F058" w:rsidR="006C5325" w:rsidRDefault="006C5325" w:rsidP="00E02E4A">
      <w:pPr>
        <w:ind w:left="360"/>
        <w:jc w:val="both"/>
        <w:rPr>
          <w:rFonts w:ascii="Arial" w:hAnsi="Arial" w:cs="Arial"/>
          <w:szCs w:val="20"/>
        </w:rPr>
      </w:pPr>
    </w:p>
    <w:p w14:paraId="488F414D" w14:textId="77777777" w:rsidR="006C5325" w:rsidRDefault="006C5325" w:rsidP="00E02E4A">
      <w:pPr>
        <w:ind w:left="360"/>
        <w:jc w:val="both"/>
        <w:rPr>
          <w:rFonts w:ascii="Arial" w:hAnsi="Arial" w:cs="Arial"/>
          <w:szCs w:val="20"/>
        </w:rPr>
      </w:pPr>
    </w:p>
    <w:p w14:paraId="15AF79E5" w14:textId="77777777" w:rsidR="00956C28" w:rsidRDefault="00956C28" w:rsidP="00F358FB">
      <w:pPr>
        <w:numPr>
          <w:ilvl w:val="0"/>
          <w:numId w:val="1"/>
        </w:numPr>
        <w:pBdr>
          <w:bottom w:val="single" w:sz="4" w:space="1" w:color="auto"/>
        </w:pBdr>
        <w:jc w:val="both"/>
        <w:rPr>
          <w:rFonts w:ascii="Arial" w:hAnsi="Arial" w:cs="Arial"/>
          <w:szCs w:val="20"/>
        </w:rPr>
      </w:pPr>
      <w:r>
        <w:rPr>
          <w:rFonts w:ascii="Arial" w:hAnsi="Arial" w:cs="Arial"/>
          <w:b/>
          <w:szCs w:val="20"/>
        </w:rPr>
        <w:lastRenderedPageBreak/>
        <w:t>CONNAISSANCES ASSOCIEES</w:t>
      </w:r>
    </w:p>
    <w:p w14:paraId="07E41180" w14:textId="77777777" w:rsidR="00956C28" w:rsidRPr="00956C28" w:rsidRDefault="00956C28" w:rsidP="00956C28">
      <w:pPr>
        <w:rPr>
          <w:rFonts w:ascii="Arial" w:hAnsi="Arial" w:cs="Arial"/>
          <w:szCs w:val="20"/>
        </w:rPr>
      </w:pPr>
    </w:p>
    <w:p w14:paraId="537FFDAB" w14:textId="77777777" w:rsidR="00205097" w:rsidRPr="00205097" w:rsidRDefault="00205097" w:rsidP="00F358FB">
      <w:pPr>
        <w:pStyle w:val="Default"/>
        <w:numPr>
          <w:ilvl w:val="0"/>
          <w:numId w:val="8"/>
        </w:numPr>
        <w:spacing w:after="13"/>
        <w:jc w:val="both"/>
        <w:rPr>
          <w:rFonts w:ascii="Arial" w:hAnsi="Arial" w:cs="Arial"/>
          <w:sz w:val="20"/>
          <w:szCs w:val="20"/>
        </w:rPr>
      </w:pPr>
      <w:r w:rsidRPr="00205097">
        <w:rPr>
          <w:rFonts w:ascii="Arial" w:hAnsi="Arial" w:cs="Arial"/>
          <w:sz w:val="20"/>
          <w:szCs w:val="20"/>
        </w:rPr>
        <w:t>Capacités d’écoute, d’observation, d’analyse et d’esprit de synthèse.</w:t>
      </w:r>
    </w:p>
    <w:p w14:paraId="70335C5D" w14:textId="77777777" w:rsidR="00205097" w:rsidRPr="00205097" w:rsidRDefault="00205097" w:rsidP="00F358FB">
      <w:pPr>
        <w:pStyle w:val="Default"/>
        <w:numPr>
          <w:ilvl w:val="0"/>
          <w:numId w:val="8"/>
        </w:numPr>
        <w:spacing w:after="13"/>
        <w:jc w:val="both"/>
        <w:rPr>
          <w:rFonts w:ascii="Arial" w:hAnsi="Arial" w:cs="Arial"/>
          <w:sz w:val="20"/>
          <w:szCs w:val="20"/>
        </w:rPr>
      </w:pPr>
      <w:r w:rsidRPr="00205097">
        <w:rPr>
          <w:rFonts w:ascii="Arial" w:hAnsi="Arial" w:cs="Arial"/>
          <w:sz w:val="20"/>
          <w:szCs w:val="20"/>
        </w:rPr>
        <w:t xml:space="preserve">Qualité de médiation et de négociation. </w:t>
      </w:r>
    </w:p>
    <w:p w14:paraId="7D6B546B" w14:textId="77777777" w:rsidR="00205097" w:rsidRPr="00205097" w:rsidRDefault="00205097" w:rsidP="00F358FB">
      <w:pPr>
        <w:pStyle w:val="Default"/>
        <w:numPr>
          <w:ilvl w:val="0"/>
          <w:numId w:val="8"/>
        </w:numPr>
        <w:spacing w:after="13"/>
        <w:jc w:val="both"/>
        <w:rPr>
          <w:rFonts w:ascii="Arial" w:hAnsi="Arial" w:cs="Arial"/>
          <w:sz w:val="20"/>
          <w:szCs w:val="20"/>
        </w:rPr>
      </w:pPr>
      <w:r w:rsidRPr="00205097">
        <w:rPr>
          <w:rFonts w:ascii="Arial" w:hAnsi="Arial" w:cs="Arial"/>
          <w:sz w:val="20"/>
          <w:szCs w:val="20"/>
        </w:rPr>
        <w:t xml:space="preserve">Sens de la communication. </w:t>
      </w:r>
    </w:p>
    <w:p w14:paraId="199277CC" w14:textId="77777777" w:rsidR="00205097" w:rsidRPr="00205097" w:rsidRDefault="00205097" w:rsidP="00F358FB">
      <w:pPr>
        <w:pStyle w:val="Default"/>
        <w:numPr>
          <w:ilvl w:val="0"/>
          <w:numId w:val="8"/>
        </w:numPr>
        <w:spacing w:after="13"/>
        <w:jc w:val="both"/>
        <w:rPr>
          <w:rFonts w:ascii="Arial" w:hAnsi="Arial" w:cs="Arial"/>
          <w:sz w:val="20"/>
          <w:szCs w:val="20"/>
        </w:rPr>
      </w:pPr>
      <w:r w:rsidRPr="00205097">
        <w:rPr>
          <w:rFonts w:ascii="Arial" w:hAnsi="Arial" w:cs="Arial"/>
          <w:sz w:val="20"/>
          <w:szCs w:val="20"/>
        </w:rPr>
        <w:t xml:space="preserve">Aptitude au travail en équipe. </w:t>
      </w:r>
    </w:p>
    <w:p w14:paraId="230A8861" w14:textId="77777777" w:rsidR="00205097" w:rsidRPr="00205097" w:rsidRDefault="00205097" w:rsidP="00F358FB">
      <w:pPr>
        <w:pStyle w:val="Default"/>
        <w:numPr>
          <w:ilvl w:val="0"/>
          <w:numId w:val="8"/>
        </w:numPr>
        <w:spacing w:after="13"/>
        <w:jc w:val="both"/>
        <w:rPr>
          <w:rFonts w:ascii="Arial" w:hAnsi="Arial" w:cs="Arial"/>
          <w:sz w:val="20"/>
          <w:szCs w:val="20"/>
        </w:rPr>
      </w:pPr>
      <w:r w:rsidRPr="00205097">
        <w:rPr>
          <w:rFonts w:ascii="Arial" w:hAnsi="Arial" w:cs="Arial"/>
          <w:sz w:val="20"/>
          <w:szCs w:val="20"/>
        </w:rPr>
        <w:t xml:space="preserve">Qualités relationnelles, d’écriture et de communication. </w:t>
      </w:r>
    </w:p>
    <w:p w14:paraId="661EBEB6" w14:textId="77777777" w:rsidR="00205097" w:rsidRPr="00205097" w:rsidRDefault="00205097" w:rsidP="00F358FB">
      <w:pPr>
        <w:pStyle w:val="Default"/>
        <w:numPr>
          <w:ilvl w:val="0"/>
          <w:numId w:val="8"/>
        </w:numPr>
        <w:spacing w:after="13"/>
        <w:jc w:val="both"/>
        <w:rPr>
          <w:rFonts w:ascii="Arial" w:hAnsi="Arial" w:cs="Arial"/>
          <w:sz w:val="20"/>
          <w:szCs w:val="20"/>
        </w:rPr>
      </w:pPr>
      <w:r w:rsidRPr="00205097">
        <w:rPr>
          <w:rFonts w:ascii="Arial" w:hAnsi="Arial" w:cs="Arial"/>
          <w:sz w:val="20"/>
          <w:szCs w:val="20"/>
        </w:rPr>
        <w:t>Autonomie, prise d’initiative, rigueur et méthode dans l’organisation du travail.</w:t>
      </w:r>
    </w:p>
    <w:p w14:paraId="44874547" w14:textId="77777777" w:rsidR="00205097" w:rsidRPr="00205097" w:rsidRDefault="00205097" w:rsidP="00F358FB">
      <w:pPr>
        <w:pStyle w:val="Default"/>
        <w:numPr>
          <w:ilvl w:val="0"/>
          <w:numId w:val="8"/>
        </w:numPr>
        <w:spacing w:after="13"/>
        <w:jc w:val="both"/>
        <w:rPr>
          <w:rFonts w:ascii="Arial" w:hAnsi="Arial" w:cs="Arial"/>
          <w:sz w:val="20"/>
          <w:szCs w:val="20"/>
        </w:rPr>
      </w:pPr>
      <w:r w:rsidRPr="00205097">
        <w:rPr>
          <w:rFonts w:ascii="Arial" w:hAnsi="Arial" w:cs="Arial"/>
          <w:sz w:val="20"/>
          <w:szCs w:val="20"/>
        </w:rPr>
        <w:t>Maîtrise de l’outil informatique.</w:t>
      </w:r>
    </w:p>
    <w:p w14:paraId="1479839F" w14:textId="77777777" w:rsidR="00205097" w:rsidRPr="00205097" w:rsidRDefault="00205097" w:rsidP="00F358FB">
      <w:pPr>
        <w:pStyle w:val="Default"/>
        <w:numPr>
          <w:ilvl w:val="0"/>
          <w:numId w:val="8"/>
        </w:numPr>
        <w:spacing w:after="13"/>
        <w:jc w:val="both"/>
        <w:rPr>
          <w:rFonts w:ascii="Arial" w:hAnsi="Arial" w:cs="Arial"/>
          <w:sz w:val="20"/>
          <w:szCs w:val="20"/>
        </w:rPr>
      </w:pPr>
      <w:r w:rsidRPr="00205097">
        <w:rPr>
          <w:rFonts w:ascii="Arial" w:hAnsi="Arial" w:cs="Arial"/>
          <w:sz w:val="20"/>
          <w:szCs w:val="20"/>
        </w:rPr>
        <w:t>Capacité à concevoir et mettre en place une action.</w:t>
      </w:r>
    </w:p>
    <w:p w14:paraId="14BB218A" w14:textId="77777777" w:rsidR="00205097" w:rsidRPr="00205097" w:rsidRDefault="00205097" w:rsidP="00F358FB">
      <w:pPr>
        <w:pStyle w:val="Default"/>
        <w:numPr>
          <w:ilvl w:val="0"/>
          <w:numId w:val="8"/>
        </w:numPr>
        <w:jc w:val="both"/>
        <w:rPr>
          <w:rFonts w:ascii="Arial" w:hAnsi="Arial" w:cs="Arial"/>
          <w:sz w:val="20"/>
          <w:szCs w:val="20"/>
        </w:rPr>
      </w:pPr>
      <w:r w:rsidRPr="00205097">
        <w:rPr>
          <w:rFonts w:ascii="Arial" w:hAnsi="Arial" w:cs="Arial"/>
          <w:sz w:val="20"/>
          <w:szCs w:val="20"/>
        </w:rPr>
        <w:t xml:space="preserve">Capacité à gérer les questions logistiques. </w:t>
      </w:r>
    </w:p>
    <w:p w14:paraId="6A025624" w14:textId="77777777" w:rsidR="001A74B6" w:rsidRDefault="001A74B6" w:rsidP="001A74B6">
      <w:pPr>
        <w:jc w:val="both"/>
        <w:rPr>
          <w:rFonts w:ascii="Arial" w:hAnsi="Arial" w:cs="Arial"/>
          <w:szCs w:val="20"/>
        </w:rPr>
      </w:pPr>
    </w:p>
    <w:p w14:paraId="46D943B7" w14:textId="77777777" w:rsidR="006C582A" w:rsidRPr="000D1817" w:rsidRDefault="006C582A" w:rsidP="006C582A">
      <w:pPr>
        <w:ind w:left="720"/>
        <w:jc w:val="both"/>
        <w:rPr>
          <w:rFonts w:ascii="Arial" w:hAnsi="Arial" w:cs="Arial"/>
          <w:szCs w:val="20"/>
        </w:rPr>
      </w:pPr>
    </w:p>
    <w:p w14:paraId="18078DBD" w14:textId="77777777" w:rsidR="00A61467" w:rsidRPr="00A61467" w:rsidRDefault="00A61467" w:rsidP="00F358FB">
      <w:pPr>
        <w:numPr>
          <w:ilvl w:val="0"/>
          <w:numId w:val="1"/>
        </w:numPr>
        <w:pBdr>
          <w:bottom w:val="single" w:sz="4" w:space="1" w:color="auto"/>
        </w:pBdr>
        <w:jc w:val="both"/>
        <w:rPr>
          <w:rFonts w:ascii="Arial" w:hAnsi="Arial" w:cs="Arial"/>
          <w:b/>
          <w:szCs w:val="20"/>
        </w:rPr>
      </w:pPr>
      <w:r>
        <w:rPr>
          <w:rFonts w:ascii="Arial" w:hAnsi="Arial" w:cs="Arial"/>
          <w:b/>
          <w:szCs w:val="20"/>
        </w:rPr>
        <w:t>OBLIGATIONS PROFESSIONNELLES</w:t>
      </w:r>
    </w:p>
    <w:p w14:paraId="74D53F5C" w14:textId="77777777" w:rsidR="00724720" w:rsidRDefault="00724720" w:rsidP="00724720">
      <w:pPr>
        <w:ind w:left="720"/>
        <w:jc w:val="both"/>
        <w:rPr>
          <w:rFonts w:ascii="Arial" w:hAnsi="Arial" w:cs="Arial"/>
          <w:szCs w:val="20"/>
        </w:rPr>
      </w:pPr>
    </w:p>
    <w:p w14:paraId="33EC9300" w14:textId="77777777" w:rsidR="00545FBF" w:rsidRPr="00545FBF" w:rsidRDefault="00CC437B" w:rsidP="00F358FB">
      <w:pPr>
        <w:pStyle w:val="Default"/>
        <w:numPr>
          <w:ilvl w:val="0"/>
          <w:numId w:val="9"/>
        </w:numPr>
        <w:spacing w:after="13"/>
        <w:jc w:val="both"/>
        <w:rPr>
          <w:rFonts w:ascii="Arial" w:hAnsi="Arial" w:cs="Arial"/>
          <w:sz w:val="20"/>
          <w:szCs w:val="20"/>
        </w:rPr>
      </w:pPr>
      <w:r w:rsidRPr="00545FBF">
        <w:rPr>
          <w:rFonts w:ascii="Arial" w:hAnsi="Arial" w:cs="Arial"/>
          <w:sz w:val="20"/>
          <w:szCs w:val="20"/>
        </w:rPr>
        <w:t>Être</w:t>
      </w:r>
      <w:r w:rsidR="00545FBF" w:rsidRPr="00545FBF">
        <w:rPr>
          <w:rFonts w:ascii="Arial" w:hAnsi="Arial" w:cs="Arial"/>
          <w:sz w:val="20"/>
          <w:szCs w:val="20"/>
        </w:rPr>
        <w:t xml:space="preserve"> soumis à un devoir de réserve pour préserver la confidentialité de l’accueil des usagers du PAPS et la nature des suivis médicaux effectués (notamment dans le cadre des consultations). </w:t>
      </w:r>
    </w:p>
    <w:p w14:paraId="15D0341B" w14:textId="77777777" w:rsidR="00545FBF" w:rsidRPr="00545FBF" w:rsidRDefault="00545FBF" w:rsidP="00F358FB">
      <w:pPr>
        <w:pStyle w:val="Default"/>
        <w:numPr>
          <w:ilvl w:val="0"/>
          <w:numId w:val="9"/>
        </w:numPr>
        <w:jc w:val="both"/>
        <w:rPr>
          <w:rFonts w:ascii="Arial" w:hAnsi="Arial" w:cs="Arial"/>
          <w:sz w:val="20"/>
          <w:szCs w:val="20"/>
        </w:rPr>
      </w:pPr>
      <w:r w:rsidRPr="00545FBF">
        <w:rPr>
          <w:rFonts w:ascii="Arial" w:hAnsi="Arial" w:cs="Arial"/>
          <w:sz w:val="20"/>
          <w:szCs w:val="20"/>
        </w:rPr>
        <w:t xml:space="preserve">Participer aux réunions internes et externes et est amené à représenter la structure. </w:t>
      </w:r>
    </w:p>
    <w:p w14:paraId="6F6B9FC3" w14:textId="3AC8FEF0" w:rsidR="00CD685A" w:rsidRDefault="00CD685A" w:rsidP="00CD685A">
      <w:pPr>
        <w:rPr>
          <w:rFonts w:ascii="Arial" w:hAnsi="Arial" w:cs="Arial"/>
          <w:szCs w:val="20"/>
        </w:rPr>
      </w:pPr>
    </w:p>
    <w:p w14:paraId="4BE92078" w14:textId="77777777" w:rsidR="006C5325" w:rsidRDefault="006C5325" w:rsidP="00CD685A">
      <w:pPr>
        <w:rPr>
          <w:rFonts w:ascii="Arial" w:hAnsi="Arial" w:cs="Arial"/>
          <w:szCs w:val="20"/>
        </w:rPr>
      </w:pPr>
    </w:p>
    <w:p w14:paraId="0EDCDF46" w14:textId="77777777" w:rsidR="00CD685A" w:rsidRPr="00CD685A" w:rsidRDefault="00CD685A" w:rsidP="00F358FB">
      <w:pPr>
        <w:numPr>
          <w:ilvl w:val="0"/>
          <w:numId w:val="1"/>
        </w:numPr>
        <w:pBdr>
          <w:bottom w:val="single" w:sz="4" w:space="1" w:color="auto"/>
        </w:pBdr>
        <w:rPr>
          <w:rFonts w:ascii="Arial" w:hAnsi="Arial" w:cs="Arial"/>
          <w:b/>
          <w:bCs/>
          <w:szCs w:val="20"/>
        </w:rPr>
      </w:pPr>
      <w:r w:rsidRPr="00CD685A">
        <w:rPr>
          <w:rFonts w:ascii="Arial" w:hAnsi="Arial" w:cs="Arial"/>
          <w:b/>
          <w:bCs/>
          <w:szCs w:val="20"/>
        </w:rPr>
        <w:t>CORRES</w:t>
      </w:r>
      <w:r w:rsidR="000502F7">
        <w:rPr>
          <w:rFonts w:ascii="Arial" w:hAnsi="Arial" w:cs="Arial"/>
          <w:b/>
          <w:bCs/>
          <w:szCs w:val="20"/>
        </w:rPr>
        <w:t>PONDANCES STATU</w:t>
      </w:r>
      <w:r w:rsidR="009A5B92">
        <w:rPr>
          <w:rFonts w:ascii="Arial" w:hAnsi="Arial" w:cs="Arial"/>
          <w:b/>
          <w:bCs/>
          <w:szCs w:val="20"/>
        </w:rPr>
        <w:t>T</w:t>
      </w:r>
      <w:r w:rsidR="000502F7">
        <w:rPr>
          <w:rFonts w:ascii="Arial" w:hAnsi="Arial" w:cs="Arial"/>
          <w:b/>
          <w:bCs/>
          <w:szCs w:val="20"/>
        </w:rPr>
        <w:t>AIRES EVENTUELLES,</w:t>
      </w:r>
      <w:r w:rsidR="00F1205C">
        <w:rPr>
          <w:rFonts w:ascii="Arial" w:hAnsi="Arial" w:cs="Arial"/>
          <w:b/>
          <w:bCs/>
          <w:szCs w:val="20"/>
        </w:rPr>
        <w:t xml:space="preserve"> REMUNERATION </w:t>
      </w:r>
      <w:r w:rsidR="000502F7">
        <w:rPr>
          <w:rFonts w:ascii="Arial" w:hAnsi="Arial" w:cs="Arial"/>
          <w:b/>
          <w:bCs/>
          <w:szCs w:val="20"/>
        </w:rPr>
        <w:t>ET GRATIFICATIONS</w:t>
      </w:r>
    </w:p>
    <w:p w14:paraId="4A6E3567" w14:textId="77777777" w:rsidR="00CD685A" w:rsidRPr="00CD685A" w:rsidRDefault="00337F9B" w:rsidP="00337F9B">
      <w:pPr>
        <w:tabs>
          <w:tab w:val="left" w:pos="4215"/>
        </w:tabs>
        <w:jc w:val="both"/>
        <w:rPr>
          <w:rFonts w:ascii="Arial" w:hAnsi="Arial" w:cs="Arial"/>
          <w:b/>
          <w:bCs/>
          <w:szCs w:val="20"/>
        </w:rPr>
      </w:pPr>
      <w:r>
        <w:rPr>
          <w:rFonts w:ascii="Arial" w:hAnsi="Arial" w:cs="Arial"/>
          <w:b/>
          <w:bCs/>
          <w:szCs w:val="20"/>
        </w:rPr>
        <w:tab/>
      </w:r>
    </w:p>
    <w:p w14:paraId="01039A5F" w14:textId="1DB8EA99" w:rsidR="00B0380B" w:rsidRDefault="00B0380B" w:rsidP="00F358FB">
      <w:pPr>
        <w:pStyle w:val="Default"/>
        <w:numPr>
          <w:ilvl w:val="0"/>
          <w:numId w:val="10"/>
        </w:numPr>
        <w:spacing w:after="25"/>
        <w:jc w:val="both"/>
        <w:rPr>
          <w:rFonts w:ascii="Arial" w:hAnsi="Arial" w:cs="Arial"/>
          <w:sz w:val="20"/>
          <w:szCs w:val="20"/>
        </w:rPr>
      </w:pPr>
      <w:r w:rsidRPr="00B0380B">
        <w:rPr>
          <w:rFonts w:ascii="Arial" w:hAnsi="Arial" w:cs="Arial"/>
          <w:sz w:val="20"/>
          <w:szCs w:val="20"/>
        </w:rPr>
        <w:t>Catégorie B, Cadre d’emploi</w:t>
      </w:r>
      <w:r w:rsidR="006C5325">
        <w:rPr>
          <w:rFonts w:ascii="Arial" w:hAnsi="Arial" w:cs="Arial"/>
          <w:sz w:val="20"/>
          <w:szCs w:val="20"/>
        </w:rPr>
        <w:t>s</w:t>
      </w:r>
      <w:r w:rsidRPr="00B0380B">
        <w:rPr>
          <w:rFonts w:ascii="Arial" w:hAnsi="Arial" w:cs="Arial"/>
          <w:sz w:val="20"/>
          <w:szCs w:val="20"/>
        </w:rPr>
        <w:t xml:space="preserve"> des</w:t>
      </w:r>
      <w:r w:rsidR="00CC6E9D">
        <w:rPr>
          <w:rFonts w:ascii="Arial" w:hAnsi="Arial" w:cs="Arial"/>
          <w:sz w:val="20"/>
          <w:szCs w:val="20"/>
        </w:rPr>
        <w:t xml:space="preserve"> animateurs ou rédacteurs</w:t>
      </w:r>
      <w:r w:rsidRPr="00B0380B">
        <w:rPr>
          <w:rFonts w:ascii="Arial" w:hAnsi="Arial" w:cs="Arial"/>
          <w:sz w:val="20"/>
          <w:szCs w:val="20"/>
        </w:rPr>
        <w:t xml:space="preserve">, </w:t>
      </w:r>
    </w:p>
    <w:p w14:paraId="5A0CA049" w14:textId="374B0075" w:rsidR="006C5325" w:rsidRPr="006C5325" w:rsidRDefault="006C5325" w:rsidP="00F358FB">
      <w:pPr>
        <w:pStyle w:val="Default"/>
        <w:numPr>
          <w:ilvl w:val="0"/>
          <w:numId w:val="10"/>
        </w:numPr>
        <w:spacing w:after="25"/>
        <w:jc w:val="both"/>
        <w:rPr>
          <w:rFonts w:ascii="Arial" w:hAnsi="Arial" w:cs="Arial"/>
          <w:sz w:val="20"/>
          <w:szCs w:val="20"/>
        </w:rPr>
      </w:pPr>
      <w:r>
        <w:rPr>
          <w:rFonts w:ascii="Arial" w:hAnsi="Arial" w:cs="Arial"/>
          <w:sz w:val="20"/>
          <w:szCs w:val="20"/>
        </w:rPr>
        <w:t xml:space="preserve">Groupe de Fonctions : </w:t>
      </w:r>
      <w:r w:rsidRPr="006C5325">
        <w:rPr>
          <w:rFonts w:ascii="Arial" w:hAnsi="Arial" w:cs="Arial"/>
          <w:bCs/>
          <w:sz w:val="20"/>
          <w:szCs w:val="20"/>
        </w:rPr>
        <w:t>Fonction de pilotage, d’expertise et d’animation d’une politique publique</w:t>
      </w:r>
    </w:p>
    <w:p w14:paraId="0245DBD9" w14:textId="6D187BE6" w:rsidR="00B0380B" w:rsidRPr="00B0380B" w:rsidRDefault="00B0380B" w:rsidP="00F358FB">
      <w:pPr>
        <w:pStyle w:val="Default"/>
        <w:numPr>
          <w:ilvl w:val="0"/>
          <w:numId w:val="10"/>
        </w:numPr>
        <w:jc w:val="both"/>
        <w:rPr>
          <w:rFonts w:ascii="Arial" w:hAnsi="Arial" w:cs="Arial"/>
          <w:sz w:val="20"/>
          <w:szCs w:val="20"/>
        </w:rPr>
      </w:pPr>
      <w:r w:rsidRPr="00B0380B">
        <w:rPr>
          <w:rFonts w:ascii="Arial" w:hAnsi="Arial" w:cs="Arial"/>
          <w:sz w:val="20"/>
          <w:szCs w:val="20"/>
        </w:rPr>
        <w:t xml:space="preserve">Traitement indiciaire + </w:t>
      </w:r>
      <w:r w:rsidR="006C5325">
        <w:rPr>
          <w:rFonts w:ascii="Arial" w:hAnsi="Arial" w:cs="Arial"/>
          <w:sz w:val="20"/>
          <w:szCs w:val="20"/>
        </w:rPr>
        <w:t>Indemnité de résidence + NBI (agent titulaire)</w:t>
      </w:r>
    </w:p>
    <w:p w14:paraId="70BFE5FB" w14:textId="438A3573" w:rsidR="005301B5" w:rsidRPr="006C5325" w:rsidRDefault="006C5325" w:rsidP="00377910">
      <w:pPr>
        <w:pStyle w:val="Default"/>
        <w:numPr>
          <w:ilvl w:val="0"/>
          <w:numId w:val="10"/>
        </w:numPr>
        <w:jc w:val="both"/>
        <w:rPr>
          <w:rFonts w:ascii="Arial" w:hAnsi="Arial" w:cs="Arial"/>
          <w:szCs w:val="20"/>
        </w:rPr>
      </w:pPr>
      <w:r w:rsidRPr="006C5325">
        <w:rPr>
          <w:rFonts w:ascii="Arial" w:hAnsi="Arial" w:cs="Arial"/>
          <w:sz w:val="20"/>
          <w:szCs w:val="20"/>
        </w:rPr>
        <w:t xml:space="preserve">RIFSEEP : </w:t>
      </w:r>
      <w:r w:rsidR="008B0BA5">
        <w:rPr>
          <w:rFonts w:ascii="Arial" w:hAnsi="Arial" w:cs="Arial"/>
          <w:sz w:val="20"/>
          <w:szCs w:val="20"/>
        </w:rPr>
        <w:t>IFSE (</w:t>
      </w:r>
      <w:r>
        <w:rPr>
          <w:rFonts w:ascii="Arial" w:hAnsi="Arial" w:cs="Arial"/>
          <w:sz w:val="20"/>
          <w:szCs w:val="20"/>
        </w:rPr>
        <w:t>Groupe de Fonctions</w:t>
      </w:r>
      <w:r w:rsidR="008B0BA5">
        <w:rPr>
          <w:rFonts w:ascii="Arial" w:hAnsi="Arial" w:cs="Arial"/>
          <w:sz w:val="20"/>
          <w:szCs w:val="20"/>
        </w:rPr>
        <w:t>)</w:t>
      </w:r>
      <w:r>
        <w:rPr>
          <w:rFonts w:ascii="Arial" w:hAnsi="Arial" w:cs="Arial"/>
          <w:sz w:val="20"/>
          <w:szCs w:val="20"/>
        </w:rPr>
        <w:t xml:space="preserve"> +</w:t>
      </w:r>
      <w:r w:rsidR="008B0BA5">
        <w:rPr>
          <w:rFonts w:ascii="Arial" w:hAnsi="Arial" w:cs="Arial"/>
          <w:sz w:val="20"/>
          <w:szCs w:val="20"/>
        </w:rPr>
        <w:t xml:space="preserve"> CIA et Prime fixe annuelle</w:t>
      </w:r>
    </w:p>
    <w:p w14:paraId="7D7408D8" w14:textId="77777777" w:rsidR="006C5325" w:rsidRPr="006C5325" w:rsidRDefault="006C5325" w:rsidP="006C5325">
      <w:pPr>
        <w:pStyle w:val="Default"/>
        <w:ind w:left="720"/>
        <w:jc w:val="both"/>
        <w:rPr>
          <w:rFonts w:ascii="Arial" w:hAnsi="Arial" w:cs="Arial"/>
          <w:szCs w:val="20"/>
        </w:rPr>
      </w:pPr>
    </w:p>
    <w:p w14:paraId="0CE6C21A" w14:textId="77777777" w:rsidR="00344523" w:rsidRDefault="00344523" w:rsidP="00344523">
      <w:pPr>
        <w:ind w:left="720"/>
        <w:rPr>
          <w:rFonts w:ascii="Arial" w:hAnsi="Arial" w:cs="Arial"/>
          <w:szCs w:val="20"/>
        </w:rPr>
      </w:pPr>
    </w:p>
    <w:p w14:paraId="0BB112ED" w14:textId="77777777" w:rsidR="00344523" w:rsidRPr="00E02E4A" w:rsidRDefault="009A5B92" w:rsidP="00F358FB">
      <w:pPr>
        <w:numPr>
          <w:ilvl w:val="0"/>
          <w:numId w:val="1"/>
        </w:numPr>
        <w:pBdr>
          <w:bottom w:val="single" w:sz="4" w:space="1" w:color="auto"/>
        </w:pBdr>
        <w:rPr>
          <w:rFonts w:ascii="Arial" w:hAnsi="Arial" w:cs="Arial"/>
          <w:b/>
          <w:bCs/>
          <w:szCs w:val="20"/>
        </w:rPr>
      </w:pPr>
      <w:r>
        <w:rPr>
          <w:rFonts w:ascii="Arial" w:hAnsi="Arial" w:cs="Arial"/>
          <w:b/>
          <w:bCs/>
          <w:szCs w:val="20"/>
        </w:rPr>
        <w:t>CONDITI</w:t>
      </w:r>
      <w:r w:rsidR="00D93345">
        <w:rPr>
          <w:rFonts w:ascii="Arial" w:hAnsi="Arial" w:cs="Arial"/>
          <w:b/>
          <w:bCs/>
          <w:szCs w:val="20"/>
        </w:rPr>
        <w:t>ONS D’EX</w:t>
      </w:r>
      <w:r w:rsidR="00A2732F">
        <w:rPr>
          <w:rFonts w:ascii="Arial" w:hAnsi="Arial" w:cs="Arial"/>
          <w:b/>
          <w:bCs/>
          <w:szCs w:val="20"/>
        </w:rPr>
        <w:t>ERCICE</w:t>
      </w:r>
    </w:p>
    <w:p w14:paraId="232FB969" w14:textId="77777777" w:rsidR="00344523" w:rsidRDefault="00344523" w:rsidP="00344523">
      <w:pPr>
        <w:rPr>
          <w:rFonts w:ascii="Arial" w:hAnsi="Arial" w:cs="Arial"/>
          <w:szCs w:val="20"/>
        </w:rPr>
      </w:pPr>
    </w:p>
    <w:p w14:paraId="77D1BD18" w14:textId="0CCEEE53" w:rsidR="008B0BA5" w:rsidRDefault="00B0380B" w:rsidP="00F358FB">
      <w:pPr>
        <w:pStyle w:val="Default"/>
        <w:numPr>
          <w:ilvl w:val="0"/>
          <w:numId w:val="3"/>
        </w:numPr>
        <w:spacing w:after="27"/>
        <w:jc w:val="both"/>
        <w:rPr>
          <w:rFonts w:ascii="Arial" w:hAnsi="Arial" w:cs="Arial"/>
          <w:sz w:val="20"/>
          <w:szCs w:val="20"/>
        </w:rPr>
      </w:pPr>
      <w:r w:rsidRPr="00B0380B">
        <w:rPr>
          <w:rFonts w:ascii="Arial" w:hAnsi="Arial" w:cs="Arial"/>
          <w:sz w:val="20"/>
          <w:szCs w:val="20"/>
        </w:rPr>
        <w:t>Poste à temps complet : 35 heures30 hebdomadaires du lundi au vendredi de 8h30 à 12h00 et de 13h30 à 17h00 (mardi 17h30</w:t>
      </w:r>
      <w:r w:rsidR="008B0BA5">
        <w:rPr>
          <w:rFonts w:ascii="Arial" w:hAnsi="Arial" w:cs="Arial"/>
          <w:sz w:val="20"/>
          <w:szCs w:val="20"/>
        </w:rPr>
        <w:t>) avec RTT (3 jours)</w:t>
      </w:r>
    </w:p>
    <w:p w14:paraId="78E8A42B" w14:textId="178A45ED" w:rsidR="00B0380B" w:rsidRDefault="008B0BA5" w:rsidP="00F358FB">
      <w:pPr>
        <w:pStyle w:val="Default"/>
        <w:numPr>
          <w:ilvl w:val="0"/>
          <w:numId w:val="3"/>
        </w:numPr>
        <w:spacing w:after="27"/>
        <w:jc w:val="both"/>
        <w:rPr>
          <w:rFonts w:ascii="Arial" w:hAnsi="Arial" w:cs="Arial"/>
          <w:sz w:val="20"/>
          <w:szCs w:val="20"/>
        </w:rPr>
      </w:pPr>
      <w:r>
        <w:rPr>
          <w:rFonts w:ascii="Arial" w:hAnsi="Arial" w:cs="Arial"/>
          <w:sz w:val="20"/>
          <w:szCs w:val="20"/>
        </w:rPr>
        <w:t>H</w:t>
      </w:r>
      <w:r w:rsidR="00B0380B" w:rsidRPr="00B0380B">
        <w:rPr>
          <w:rFonts w:ascii="Arial" w:hAnsi="Arial" w:cs="Arial"/>
          <w:sz w:val="20"/>
          <w:szCs w:val="20"/>
        </w:rPr>
        <w:t xml:space="preserve">eures supplémentaires possibles selon nécessité de service et récupérables. </w:t>
      </w:r>
    </w:p>
    <w:p w14:paraId="515DE14A" w14:textId="77777777" w:rsidR="008B0BA5" w:rsidRPr="008B0BA5" w:rsidRDefault="008B0BA5" w:rsidP="008B0BA5">
      <w:pPr>
        <w:pStyle w:val="Paragraphedeliste"/>
        <w:numPr>
          <w:ilvl w:val="0"/>
          <w:numId w:val="3"/>
        </w:numPr>
        <w:jc w:val="both"/>
        <w:rPr>
          <w:rFonts w:ascii="Arial" w:hAnsi="Arial" w:cs="Arial"/>
          <w:szCs w:val="20"/>
        </w:rPr>
      </w:pPr>
      <w:r w:rsidRPr="008B0BA5">
        <w:rPr>
          <w:rFonts w:ascii="Arial" w:hAnsi="Arial" w:cs="Arial"/>
          <w:szCs w:val="20"/>
        </w:rPr>
        <w:t xml:space="preserve">Prévention médicale requise : </w:t>
      </w:r>
    </w:p>
    <w:p w14:paraId="0FEEFA36" w14:textId="77777777" w:rsidR="00FA068E" w:rsidRPr="009B3FE7" w:rsidRDefault="00FA068E" w:rsidP="00F358FB">
      <w:pPr>
        <w:numPr>
          <w:ilvl w:val="3"/>
          <w:numId w:val="3"/>
        </w:numPr>
        <w:tabs>
          <w:tab w:val="left" w:pos="1980"/>
        </w:tabs>
        <w:jc w:val="both"/>
        <w:rPr>
          <w:rFonts w:ascii="Arial" w:hAnsi="Arial" w:cs="Arial"/>
          <w:szCs w:val="20"/>
        </w:rPr>
      </w:pPr>
      <w:r w:rsidRPr="009B3FE7">
        <w:rPr>
          <w:rFonts w:ascii="Arial" w:hAnsi="Arial" w:cs="Arial"/>
          <w:szCs w:val="20"/>
        </w:rPr>
        <w:t>Travail sur écran informatique (</w:t>
      </w:r>
      <w:r>
        <w:rPr>
          <w:rFonts w:ascii="Arial" w:hAnsi="Arial" w:cs="Arial"/>
          <w:szCs w:val="20"/>
        </w:rPr>
        <w:t>6</w:t>
      </w:r>
      <w:r w:rsidRPr="009B3FE7">
        <w:rPr>
          <w:rFonts w:ascii="Arial" w:hAnsi="Arial" w:cs="Arial"/>
          <w:szCs w:val="20"/>
        </w:rPr>
        <w:t xml:space="preserve">0% du temps)    </w:t>
      </w:r>
    </w:p>
    <w:p w14:paraId="5E01B55E" w14:textId="77777777" w:rsidR="00651DC2" w:rsidRPr="003A0F7A" w:rsidRDefault="00651DC2" w:rsidP="00FA068E">
      <w:pPr>
        <w:ind w:left="720"/>
        <w:jc w:val="both"/>
        <w:rPr>
          <w:rFonts w:ascii="Arial" w:hAnsi="Arial" w:cs="Arial"/>
          <w:szCs w:val="20"/>
        </w:rPr>
      </w:pPr>
    </w:p>
    <w:p w14:paraId="0297C97E" w14:textId="77777777" w:rsidR="00E41366" w:rsidRPr="00BC0108" w:rsidRDefault="00E41366" w:rsidP="003A0F7A">
      <w:pPr>
        <w:ind w:left="360"/>
        <w:jc w:val="both"/>
        <w:rPr>
          <w:rFonts w:ascii="Arial" w:hAnsi="Arial" w:cs="Arial"/>
          <w:szCs w:val="20"/>
          <w:highlight w:val="cyan"/>
        </w:rPr>
      </w:pPr>
    </w:p>
    <w:p w14:paraId="1419A14C" w14:textId="77777777" w:rsidR="00A53587" w:rsidRDefault="00A53587" w:rsidP="00C54FDA">
      <w:pPr>
        <w:ind w:left="1418"/>
        <w:jc w:val="both"/>
        <w:rPr>
          <w:rFonts w:ascii="Arial" w:hAnsi="Arial" w:cs="Arial"/>
          <w:szCs w:val="20"/>
        </w:rPr>
      </w:pPr>
    </w:p>
    <w:p w14:paraId="364D8EC5" w14:textId="77777777" w:rsidR="002E28B9" w:rsidRDefault="002E28B9" w:rsidP="009F53EB">
      <w:pPr>
        <w:rPr>
          <w:rFonts w:ascii="Arial" w:hAnsi="Arial" w:cs="Arial"/>
          <w:szCs w:val="20"/>
        </w:rPr>
      </w:pPr>
    </w:p>
    <w:p w14:paraId="586AE1D9" w14:textId="77777777" w:rsidR="00344523" w:rsidRDefault="00344523" w:rsidP="00CD685A">
      <w:pPr>
        <w:ind w:firstLine="708"/>
        <w:rPr>
          <w:rFonts w:ascii="Arial" w:hAnsi="Arial" w:cs="Arial"/>
          <w:szCs w:val="20"/>
        </w:rPr>
      </w:pPr>
    </w:p>
    <w:p w14:paraId="17672A36" w14:textId="43F20B52" w:rsidR="0003174C" w:rsidRPr="00CD685A" w:rsidRDefault="00651DC2" w:rsidP="00C938BC">
      <w:pPr>
        <w:rPr>
          <w:rFonts w:ascii="Arial" w:hAnsi="Arial" w:cs="Arial"/>
          <w:szCs w:val="20"/>
        </w:rPr>
      </w:pPr>
      <w:r>
        <w:rPr>
          <w:rFonts w:ascii="Arial" w:hAnsi="Arial" w:cs="Arial"/>
          <w:szCs w:val="20"/>
        </w:rPr>
        <w:t xml:space="preserve">Fiche de poste </w:t>
      </w:r>
      <w:r w:rsidR="008B0BA5">
        <w:rPr>
          <w:rFonts w:ascii="Arial" w:hAnsi="Arial" w:cs="Arial"/>
          <w:szCs w:val="20"/>
        </w:rPr>
        <w:t xml:space="preserve">modifiée </w:t>
      </w:r>
      <w:r>
        <w:rPr>
          <w:rFonts w:ascii="Arial" w:hAnsi="Arial" w:cs="Arial"/>
          <w:szCs w:val="20"/>
        </w:rPr>
        <w:t>le</w:t>
      </w:r>
      <w:r w:rsidR="008B0BA5">
        <w:rPr>
          <w:rFonts w:ascii="Arial" w:hAnsi="Arial" w:cs="Arial"/>
          <w:szCs w:val="20"/>
        </w:rPr>
        <w:t xml:space="preserve"> 22 juin 2026</w:t>
      </w:r>
      <w:r w:rsidR="008B0BA5">
        <w:rPr>
          <w:rFonts w:ascii="Arial" w:hAnsi="Arial" w:cs="Arial"/>
          <w:szCs w:val="20"/>
        </w:rPr>
        <w:tab/>
      </w:r>
      <w:r w:rsidR="0003174C">
        <w:rPr>
          <w:rFonts w:ascii="Arial" w:hAnsi="Arial" w:cs="Arial"/>
          <w:szCs w:val="20"/>
        </w:rPr>
        <w:tab/>
        <w:t>Notifiée à ……………</w:t>
      </w:r>
      <w:r w:rsidR="00344523">
        <w:rPr>
          <w:rFonts w:ascii="Arial" w:hAnsi="Arial" w:cs="Arial"/>
          <w:szCs w:val="20"/>
        </w:rPr>
        <w:t>…</w:t>
      </w:r>
      <w:r w:rsidR="00C938BC">
        <w:rPr>
          <w:rFonts w:ascii="Arial" w:hAnsi="Arial" w:cs="Arial"/>
          <w:szCs w:val="20"/>
        </w:rPr>
        <w:t>……..</w:t>
      </w:r>
      <w:r w:rsidR="00344523">
        <w:rPr>
          <w:rFonts w:ascii="Arial" w:hAnsi="Arial" w:cs="Arial"/>
          <w:szCs w:val="20"/>
        </w:rPr>
        <w:t>..</w:t>
      </w:r>
      <w:r w:rsidR="0003174C">
        <w:rPr>
          <w:rFonts w:ascii="Arial" w:hAnsi="Arial" w:cs="Arial"/>
          <w:szCs w:val="20"/>
        </w:rPr>
        <w:t>…………… le…………. …….</w:t>
      </w:r>
    </w:p>
    <w:sectPr w:rsidR="0003174C" w:rsidRPr="00CD685A" w:rsidSect="00317FF9">
      <w:pgSz w:w="11906" w:h="16838" w:code="9"/>
      <w:pgMar w:top="1134" w:right="924" w:bottom="709" w:left="902"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000FC" w14:textId="77777777" w:rsidR="00653E1D" w:rsidRDefault="00653E1D">
      <w:r>
        <w:separator/>
      </w:r>
    </w:p>
  </w:endnote>
  <w:endnote w:type="continuationSeparator" w:id="0">
    <w:p w14:paraId="617168F7" w14:textId="77777777" w:rsidR="00653E1D" w:rsidRDefault="0065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B0E11" w14:textId="77777777" w:rsidR="00653E1D" w:rsidRDefault="00653E1D">
      <w:r>
        <w:separator/>
      </w:r>
    </w:p>
  </w:footnote>
  <w:footnote w:type="continuationSeparator" w:id="0">
    <w:p w14:paraId="3767ED5F" w14:textId="77777777" w:rsidR="00653E1D" w:rsidRDefault="00653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CAB"/>
    <w:multiLevelType w:val="hybridMultilevel"/>
    <w:tmpl w:val="F634AA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852205"/>
    <w:multiLevelType w:val="hybridMultilevel"/>
    <w:tmpl w:val="937A4DEA"/>
    <w:lvl w:ilvl="0" w:tplc="040C000B">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E4EA0"/>
    <w:multiLevelType w:val="hybridMultilevel"/>
    <w:tmpl w:val="99B64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1C568D"/>
    <w:multiLevelType w:val="hybridMultilevel"/>
    <w:tmpl w:val="0A98C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A86830"/>
    <w:multiLevelType w:val="hybridMultilevel"/>
    <w:tmpl w:val="53380E2A"/>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32492F"/>
    <w:multiLevelType w:val="hybridMultilevel"/>
    <w:tmpl w:val="BD1EA52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2F6A70"/>
    <w:multiLevelType w:val="hybridMultilevel"/>
    <w:tmpl w:val="02C46F72"/>
    <w:lvl w:ilvl="0" w:tplc="040C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1">
      <w:start w:val="1"/>
      <w:numFmt w:val="bullet"/>
      <w:lvlText w:val=""/>
      <w:lvlJc w:val="left"/>
      <w:pPr>
        <w:tabs>
          <w:tab w:val="num" w:pos="2160"/>
        </w:tabs>
        <w:ind w:left="2160" w:hanging="360"/>
      </w:pPr>
      <w:rPr>
        <w:rFonts w:ascii="Symbol" w:hAnsi="Symbol" w:hint="default"/>
      </w:rPr>
    </w:lvl>
    <w:lvl w:ilvl="3" w:tplc="040C000D">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DF44A4"/>
    <w:multiLevelType w:val="hybridMultilevel"/>
    <w:tmpl w:val="0200F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E34578"/>
    <w:multiLevelType w:val="hybridMultilevel"/>
    <w:tmpl w:val="A0CC2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E43CAE"/>
    <w:multiLevelType w:val="hybridMultilevel"/>
    <w:tmpl w:val="C25E42B4"/>
    <w:lvl w:ilvl="0" w:tplc="040C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25D60C22">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726BBE"/>
    <w:multiLevelType w:val="hybridMultilevel"/>
    <w:tmpl w:val="65E2E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5"/>
  </w:num>
  <w:num w:numId="5">
    <w:abstractNumId w:val="8"/>
  </w:num>
  <w:num w:numId="6">
    <w:abstractNumId w:val="2"/>
  </w:num>
  <w:num w:numId="7">
    <w:abstractNumId w:val="0"/>
  </w:num>
  <w:num w:numId="8">
    <w:abstractNumId w:val="10"/>
  </w:num>
  <w:num w:numId="9">
    <w:abstractNumId w:val="7"/>
  </w:num>
  <w:num w:numId="10">
    <w:abstractNumId w:val="3"/>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B3"/>
    <w:rsid w:val="000048D2"/>
    <w:rsid w:val="00010A9C"/>
    <w:rsid w:val="0001312A"/>
    <w:rsid w:val="000148C3"/>
    <w:rsid w:val="0003174C"/>
    <w:rsid w:val="00036FDF"/>
    <w:rsid w:val="0004754C"/>
    <w:rsid w:val="000502F7"/>
    <w:rsid w:val="00056FAB"/>
    <w:rsid w:val="000C0298"/>
    <w:rsid w:val="000C2ABE"/>
    <w:rsid w:val="000C5275"/>
    <w:rsid w:val="000D1817"/>
    <w:rsid w:val="000E7EC5"/>
    <w:rsid w:val="00137558"/>
    <w:rsid w:val="00166C86"/>
    <w:rsid w:val="001851A8"/>
    <w:rsid w:val="0018603A"/>
    <w:rsid w:val="001A3852"/>
    <w:rsid w:val="001A74B6"/>
    <w:rsid w:val="001B5F7F"/>
    <w:rsid w:val="001E3B05"/>
    <w:rsid w:val="00205097"/>
    <w:rsid w:val="00224895"/>
    <w:rsid w:val="00234412"/>
    <w:rsid w:val="00292CD7"/>
    <w:rsid w:val="002E28B9"/>
    <w:rsid w:val="002E412C"/>
    <w:rsid w:val="00300070"/>
    <w:rsid w:val="00317FF9"/>
    <w:rsid w:val="0032588F"/>
    <w:rsid w:val="00337F9B"/>
    <w:rsid w:val="0034428F"/>
    <w:rsid w:val="00344523"/>
    <w:rsid w:val="0034580C"/>
    <w:rsid w:val="003568FC"/>
    <w:rsid w:val="0036027A"/>
    <w:rsid w:val="00365C69"/>
    <w:rsid w:val="003732DB"/>
    <w:rsid w:val="003A0F7A"/>
    <w:rsid w:val="003B44C7"/>
    <w:rsid w:val="003E127D"/>
    <w:rsid w:val="00406105"/>
    <w:rsid w:val="00406AFC"/>
    <w:rsid w:val="00446345"/>
    <w:rsid w:val="00461759"/>
    <w:rsid w:val="0047779F"/>
    <w:rsid w:val="004C6E05"/>
    <w:rsid w:val="00514BAB"/>
    <w:rsid w:val="005259DF"/>
    <w:rsid w:val="005301B5"/>
    <w:rsid w:val="00531274"/>
    <w:rsid w:val="00545FBF"/>
    <w:rsid w:val="00554452"/>
    <w:rsid w:val="005639CB"/>
    <w:rsid w:val="00567926"/>
    <w:rsid w:val="0059616A"/>
    <w:rsid w:val="005F0D9B"/>
    <w:rsid w:val="006040F5"/>
    <w:rsid w:val="006177BE"/>
    <w:rsid w:val="00637595"/>
    <w:rsid w:val="0064731F"/>
    <w:rsid w:val="00651DC2"/>
    <w:rsid w:val="00653E1D"/>
    <w:rsid w:val="00655411"/>
    <w:rsid w:val="00667FE6"/>
    <w:rsid w:val="006702F0"/>
    <w:rsid w:val="0067188E"/>
    <w:rsid w:val="00683A0E"/>
    <w:rsid w:val="006C5325"/>
    <w:rsid w:val="006C582A"/>
    <w:rsid w:val="006F0679"/>
    <w:rsid w:val="00724720"/>
    <w:rsid w:val="00740234"/>
    <w:rsid w:val="00754871"/>
    <w:rsid w:val="0076328B"/>
    <w:rsid w:val="007A527E"/>
    <w:rsid w:val="007B0BA8"/>
    <w:rsid w:val="007C71D7"/>
    <w:rsid w:val="007D436B"/>
    <w:rsid w:val="007E6A0A"/>
    <w:rsid w:val="007F0DE2"/>
    <w:rsid w:val="007F6DB9"/>
    <w:rsid w:val="008067B2"/>
    <w:rsid w:val="00814211"/>
    <w:rsid w:val="00874781"/>
    <w:rsid w:val="008A21F4"/>
    <w:rsid w:val="008B0BA5"/>
    <w:rsid w:val="008C67B3"/>
    <w:rsid w:val="008F3546"/>
    <w:rsid w:val="00950979"/>
    <w:rsid w:val="00954937"/>
    <w:rsid w:val="00956C28"/>
    <w:rsid w:val="009A1103"/>
    <w:rsid w:val="009A4517"/>
    <w:rsid w:val="009A5B92"/>
    <w:rsid w:val="009D0183"/>
    <w:rsid w:val="009D44E9"/>
    <w:rsid w:val="009F531D"/>
    <w:rsid w:val="009F53EB"/>
    <w:rsid w:val="00A2732F"/>
    <w:rsid w:val="00A3202B"/>
    <w:rsid w:val="00A53587"/>
    <w:rsid w:val="00A55AF1"/>
    <w:rsid w:val="00A61467"/>
    <w:rsid w:val="00A6640E"/>
    <w:rsid w:val="00A777B9"/>
    <w:rsid w:val="00A80E15"/>
    <w:rsid w:val="00AB1451"/>
    <w:rsid w:val="00AF2839"/>
    <w:rsid w:val="00B0380B"/>
    <w:rsid w:val="00B03F92"/>
    <w:rsid w:val="00B06B0A"/>
    <w:rsid w:val="00B079C1"/>
    <w:rsid w:val="00B11E3D"/>
    <w:rsid w:val="00B16DBB"/>
    <w:rsid w:val="00B2664C"/>
    <w:rsid w:val="00B56FCF"/>
    <w:rsid w:val="00B6380F"/>
    <w:rsid w:val="00B8706B"/>
    <w:rsid w:val="00BC0108"/>
    <w:rsid w:val="00BD360E"/>
    <w:rsid w:val="00BE6D5C"/>
    <w:rsid w:val="00BF7B59"/>
    <w:rsid w:val="00C214F1"/>
    <w:rsid w:val="00C54FDA"/>
    <w:rsid w:val="00C642AB"/>
    <w:rsid w:val="00C90CF8"/>
    <w:rsid w:val="00C938BC"/>
    <w:rsid w:val="00C9423E"/>
    <w:rsid w:val="00C94B51"/>
    <w:rsid w:val="00CB1BBE"/>
    <w:rsid w:val="00CC0745"/>
    <w:rsid w:val="00CC437B"/>
    <w:rsid w:val="00CC6E9D"/>
    <w:rsid w:val="00CD2EB6"/>
    <w:rsid w:val="00CD685A"/>
    <w:rsid w:val="00D11E9C"/>
    <w:rsid w:val="00D126F2"/>
    <w:rsid w:val="00D35D87"/>
    <w:rsid w:val="00D70C8D"/>
    <w:rsid w:val="00D81933"/>
    <w:rsid w:val="00D93345"/>
    <w:rsid w:val="00DB59B4"/>
    <w:rsid w:val="00E02E4A"/>
    <w:rsid w:val="00E03111"/>
    <w:rsid w:val="00E1349E"/>
    <w:rsid w:val="00E15357"/>
    <w:rsid w:val="00E41366"/>
    <w:rsid w:val="00E538B3"/>
    <w:rsid w:val="00EA05D8"/>
    <w:rsid w:val="00EB20B9"/>
    <w:rsid w:val="00EB370D"/>
    <w:rsid w:val="00EE6790"/>
    <w:rsid w:val="00F1205C"/>
    <w:rsid w:val="00F12B9B"/>
    <w:rsid w:val="00F24748"/>
    <w:rsid w:val="00F358FB"/>
    <w:rsid w:val="00F73989"/>
    <w:rsid w:val="00F81FEB"/>
    <w:rsid w:val="00FA068E"/>
    <w:rsid w:val="00FB48B5"/>
    <w:rsid w:val="00FC3138"/>
    <w:rsid w:val="00FE1579"/>
    <w:rsid w:val="00FF7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E2CC2"/>
  <w15:chartTrackingRefBased/>
  <w15:docId w15:val="{FDC5E5F1-0A9A-4ED6-9069-13E87F17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general4">
    <w:name w:val="textegeneral4"/>
    <w:basedOn w:val="Normal"/>
    <w:rsid w:val="00B2664C"/>
    <w:rPr>
      <w:rFonts w:ascii="Arial" w:hAnsi="Arial" w:cs="Arial"/>
      <w:color w:val="000000"/>
      <w:sz w:val="16"/>
      <w:szCs w:val="16"/>
    </w:rPr>
  </w:style>
  <w:style w:type="paragraph" w:styleId="Textedebulles">
    <w:name w:val="Balloon Text"/>
    <w:basedOn w:val="Normal"/>
    <w:semiHidden/>
    <w:rsid w:val="00956C28"/>
    <w:rPr>
      <w:rFonts w:ascii="Tahoma" w:hAnsi="Tahoma" w:cs="Tahoma"/>
      <w:sz w:val="16"/>
      <w:szCs w:val="16"/>
    </w:rPr>
  </w:style>
  <w:style w:type="table" w:styleId="Grilledutableau">
    <w:name w:val="Table Grid"/>
    <w:basedOn w:val="TableauNormal"/>
    <w:rsid w:val="00956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semiHidden/>
    <w:rsid w:val="00E15357"/>
    <w:rPr>
      <w:szCs w:val="20"/>
    </w:rPr>
  </w:style>
  <w:style w:type="character" w:styleId="Appelnotedebasdep">
    <w:name w:val="footnote reference"/>
    <w:semiHidden/>
    <w:rsid w:val="00E15357"/>
    <w:rPr>
      <w:vertAlign w:val="superscript"/>
    </w:rPr>
  </w:style>
  <w:style w:type="paragraph" w:customStyle="1" w:styleId="Default">
    <w:name w:val="Default"/>
    <w:rsid w:val="008067B2"/>
    <w:pPr>
      <w:autoSpaceDE w:val="0"/>
      <w:autoSpaceDN w:val="0"/>
      <w:adjustRightInd w:val="0"/>
    </w:pPr>
    <w:rPr>
      <w:rFonts w:ascii="Comic Sans MS" w:eastAsia="Calibri" w:hAnsi="Comic Sans MS" w:cs="Comic Sans MS"/>
      <w:color w:val="000000"/>
      <w:sz w:val="24"/>
      <w:szCs w:val="24"/>
      <w:lang w:eastAsia="en-US"/>
    </w:rPr>
  </w:style>
  <w:style w:type="paragraph" w:styleId="Paragraphedeliste">
    <w:name w:val="List Paragraph"/>
    <w:basedOn w:val="Normal"/>
    <w:uiPriority w:val="34"/>
    <w:qFormat/>
    <w:rsid w:val="008B0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96179">
      <w:bodyDiv w:val="1"/>
      <w:marLeft w:val="0"/>
      <w:marRight w:val="0"/>
      <w:marTop w:val="0"/>
      <w:marBottom w:val="0"/>
      <w:divBdr>
        <w:top w:val="none" w:sz="0" w:space="0" w:color="auto"/>
        <w:left w:val="none" w:sz="0" w:space="0" w:color="auto"/>
        <w:bottom w:val="none" w:sz="0" w:space="0" w:color="auto"/>
        <w:right w:val="none" w:sz="0" w:space="0" w:color="auto"/>
      </w:divBdr>
      <w:divsChild>
        <w:div w:id="652951484">
          <w:marLeft w:val="0"/>
          <w:marRight w:val="0"/>
          <w:marTop w:val="0"/>
          <w:marBottom w:val="0"/>
          <w:divBdr>
            <w:top w:val="none" w:sz="0" w:space="0" w:color="auto"/>
            <w:left w:val="none" w:sz="0" w:space="0" w:color="auto"/>
            <w:bottom w:val="none" w:sz="0" w:space="0" w:color="auto"/>
            <w:right w:val="none" w:sz="0" w:space="0" w:color="auto"/>
          </w:divBdr>
          <w:divsChild>
            <w:div w:id="328798023">
              <w:marLeft w:val="450"/>
              <w:marRight w:val="450"/>
              <w:marTop w:val="0"/>
              <w:marBottom w:val="19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628</Words>
  <Characters>3714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GESTIONNAIRE ADMINISTRATIF DU PERSONNEL ET PAIE</vt:lpstr>
    </vt:vector>
  </TitlesOfParts>
  <Company>Mairie de Villetaneuse</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GESTIONNAIRE ADMINISTRATIF DU PERSONNEL ET PAIE</dc:title>
  <dc:subject/>
  <dc:creator>paye</dc:creator>
  <cp:keywords/>
  <cp:lastModifiedBy>FABIENNE SOULAS</cp:lastModifiedBy>
  <cp:revision>4</cp:revision>
  <cp:lastPrinted>2026-06-09T14:42:00Z</cp:lastPrinted>
  <dcterms:created xsi:type="dcterms:W3CDTF">2026-06-09T12:34:00Z</dcterms:created>
  <dcterms:modified xsi:type="dcterms:W3CDTF">2026-06-09T15:09:00Z</dcterms:modified>
</cp:coreProperties>
</file>